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6CA3" w14:textId="3964C4F3" w:rsidR="007C6356" w:rsidRPr="003A5BFD" w:rsidRDefault="007C6356" w:rsidP="007C6356">
      <w:pPr>
        <w:rPr>
          <w:rFonts w:ascii="Avenir Next LT Pro" w:hAnsi="Avenir Next LT Pro"/>
          <w:sz w:val="32"/>
          <w:szCs w:val="32"/>
        </w:rPr>
      </w:pPr>
      <w:r w:rsidRPr="003A5BFD">
        <w:rPr>
          <w:rFonts w:ascii="Avenir Next LT Pro" w:hAnsi="Avenir Next LT Pro"/>
          <w:b/>
          <w:bCs/>
          <w:color w:val="000000"/>
          <w:sz w:val="32"/>
          <w:szCs w:val="32"/>
        </w:rPr>
        <w:t>WELCOME!</w:t>
      </w:r>
    </w:p>
    <w:p w14:paraId="1C439D75" w14:textId="0E4CDFB4" w:rsidR="002D0623" w:rsidRPr="003A5BFD" w:rsidRDefault="007C6356" w:rsidP="007C6356">
      <w:pPr>
        <w:spacing w:after="240"/>
        <w:rPr>
          <w:rFonts w:ascii="Avenir Next LT Pro" w:hAnsi="Avenir Next LT Pro"/>
          <w:color w:val="000000"/>
          <w:sz w:val="28"/>
          <w:szCs w:val="28"/>
        </w:rPr>
      </w:pPr>
      <w:r w:rsidRPr="003A5BFD">
        <w:rPr>
          <w:rFonts w:ascii="Avenir Next LT Pro" w:hAnsi="Avenir Next LT Pro"/>
          <w:color w:val="000000"/>
          <w:sz w:val="28"/>
          <w:szCs w:val="28"/>
        </w:rPr>
        <w:t xml:space="preserve">We are excited that you and your team </w:t>
      </w:r>
      <w:r w:rsidR="003A5BFD">
        <w:rPr>
          <w:rFonts w:ascii="Avenir Next LT Pro" w:hAnsi="Avenir Next LT Pro"/>
          <w:color w:val="000000"/>
          <w:sz w:val="28"/>
          <w:szCs w:val="28"/>
        </w:rPr>
        <w:t>are interested</w:t>
      </w:r>
      <w:r w:rsidRPr="003A5BFD">
        <w:rPr>
          <w:rFonts w:ascii="Avenir Next LT Pro" w:hAnsi="Avenir Next LT Pro"/>
          <w:color w:val="000000"/>
          <w:sz w:val="28"/>
          <w:szCs w:val="28"/>
        </w:rPr>
        <w:t xml:space="preserve"> in joining Halliburton Labs. We cultivate a world-class crossroads of innovators, academics, investors</w:t>
      </w:r>
      <w:r w:rsidR="00440330">
        <w:rPr>
          <w:rFonts w:ascii="Avenir Next LT Pro" w:hAnsi="Avenir Next LT Pro"/>
          <w:color w:val="000000"/>
          <w:sz w:val="28"/>
          <w:szCs w:val="28"/>
        </w:rPr>
        <w:t>, and</w:t>
      </w:r>
      <w:r w:rsidRPr="003A5BFD">
        <w:rPr>
          <w:rFonts w:ascii="Avenir Next LT Pro" w:hAnsi="Avenir Next LT Pro"/>
          <w:color w:val="000000"/>
          <w:sz w:val="28"/>
          <w:szCs w:val="28"/>
        </w:rPr>
        <w:t xml:space="preserve"> members of the Halliburton team…all </w:t>
      </w:r>
      <w:r w:rsidR="003A5BFD">
        <w:rPr>
          <w:rFonts w:ascii="Avenir Next LT Pro" w:hAnsi="Avenir Next LT Pro"/>
          <w:color w:val="000000"/>
          <w:sz w:val="28"/>
          <w:szCs w:val="28"/>
        </w:rPr>
        <w:t>to</w:t>
      </w:r>
      <w:r w:rsidRPr="003A5BFD">
        <w:rPr>
          <w:rFonts w:ascii="Avenir Next LT Pro" w:hAnsi="Avenir Next LT Pro"/>
          <w:color w:val="000000"/>
          <w:sz w:val="28"/>
          <w:szCs w:val="28"/>
        </w:rPr>
        <w:t xml:space="preserve"> help you reach scale, faster! </w:t>
      </w:r>
    </w:p>
    <w:p w14:paraId="0A0A2BD8" w14:textId="09AA48E2" w:rsidR="007C6356" w:rsidRPr="003A5BFD" w:rsidRDefault="007C6356" w:rsidP="007C6356">
      <w:pPr>
        <w:rPr>
          <w:rFonts w:ascii="Avenir Next LT Pro" w:hAnsi="Avenir Next LT Pro"/>
          <w:sz w:val="28"/>
          <w:szCs w:val="28"/>
        </w:rPr>
      </w:pPr>
      <w:r w:rsidRPr="003A5BFD">
        <w:rPr>
          <w:rFonts w:ascii="Avenir Next LT Pro" w:hAnsi="Avenir Next LT Pro"/>
          <w:color w:val="000000"/>
          <w:sz w:val="28"/>
          <w:szCs w:val="28"/>
        </w:rPr>
        <w:t>Our application begins by asking you to consider our targeted clean energy challenges</w:t>
      </w:r>
      <w:r w:rsidRPr="003A5BFD">
        <w:rPr>
          <w:rFonts w:ascii="Avenir Next LT Pro" w:hAnsi="Avenir Next LT Pro"/>
          <w:i/>
          <w:iCs/>
          <w:color w:val="000000"/>
          <w:sz w:val="28"/>
          <w:szCs w:val="28"/>
        </w:rPr>
        <w:t>.</w:t>
      </w:r>
      <w:r w:rsidRPr="003A5BFD">
        <w:rPr>
          <w:rFonts w:ascii="Avenir Next LT Pro" w:hAnsi="Avenir Next LT Pro"/>
          <w:color w:val="000000"/>
          <w:sz w:val="28"/>
          <w:szCs w:val="28"/>
        </w:rPr>
        <w:t xml:space="preserve"> Think of these statements as a focal point broadly intersecting your company’s mission and our capabilities. What challenge is the best fit for your company and why? </w:t>
      </w:r>
    </w:p>
    <w:p w14:paraId="2471FE58" w14:textId="2A801781" w:rsidR="007C6356" w:rsidRPr="003A5BFD" w:rsidRDefault="007C6356" w:rsidP="007C6356">
      <w:pPr>
        <w:rPr>
          <w:rFonts w:ascii="Avenir Next LT Pro" w:hAnsi="Avenir Next LT Pro"/>
          <w:color w:val="000000"/>
          <w:sz w:val="28"/>
          <w:szCs w:val="28"/>
          <w:shd w:val="clear" w:color="auto" w:fill="FFFFFF"/>
        </w:rPr>
      </w:pPr>
      <w:r w:rsidRPr="003A5BFD">
        <w:rPr>
          <w:rFonts w:ascii="Avenir Next LT Pro" w:hAnsi="Avenir Next LT Pro"/>
          <w:color w:val="000000"/>
          <w:sz w:val="28"/>
          <w:szCs w:val="28"/>
          <w:shd w:val="clear" w:color="auto" w:fill="FFFFFF"/>
        </w:rPr>
        <w:t xml:space="preserve">While there are many important elements of building and scaling a startup in the energy sector, we’d love to understand the customer pain you’re solving, the founding team, the addressable market opportunity, and your progress so far on your journey. </w:t>
      </w:r>
    </w:p>
    <w:p w14:paraId="44374EC2" w14:textId="5083FB2C" w:rsidR="007C6356" w:rsidRPr="003A5BFD" w:rsidRDefault="00AD018E" w:rsidP="007C6356">
      <w:pPr>
        <w:rPr>
          <w:rFonts w:ascii="Avenir Next LT Pro" w:hAnsi="Avenir Next LT Pro"/>
          <w:color w:val="000000"/>
          <w:sz w:val="28"/>
          <w:szCs w:val="28"/>
        </w:rPr>
      </w:pPr>
      <w:r>
        <w:rPr>
          <w:rFonts w:ascii="Avenir Next LT Pro" w:hAnsi="Avenir Next LT Pro"/>
          <w:color w:val="000000"/>
          <w:sz w:val="28"/>
          <w:szCs w:val="28"/>
        </w:rPr>
        <w:t xml:space="preserve">Once you have completed all fields, please submit to </w:t>
      </w:r>
      <w:hyperlink r:id="rId11" w:history="1">
        <w:r w:rsidR="00424B99" w:rsidRPr="00B86C99">
          <w:rPr>
            <w:rStyle w:val="Hyperlink"/>
            <w:rFonts w:ascii="Avenir Next LT Pro" w:hAnsi="Avenir Next LT Pro"/>
            <w:sz w:val="28"/>
            <w:szCs w:val="28"/>
          </w:rPr>
          <w:t>halliburtonlabsteam@halliburtonlabs.com</w:t>
        </w:r>
      </w:hyperlink>
      <w:r w:rsidR="00424B99">
        <w:rPr>
          <w:rFonts w:ascii="Avenir Next LT Pro" w:hAnsi="Avenir Next LT Pro"/>
          <w:color w:val="000000"/>
          <w:sz w:val="28"/>
          <w:szCs w:val="28"/>
        </w:rPr>
        <w:t xml:space="preserve">. </w:t>
      </w:r>
      <w:r w:rsidR="007C6356" w:rsidRPr="003A5BFD">
        <w:rPr>
          <w:rFonts w:ascii="Avenir Next LT Pro" w:hAnsi="Avenir Next LT Pro"/>
          <w:color w:val="000000"/>
          <w:sz w:val="28"/>
          <w:szCs w:val="28"/>
        </w:rPr>
        <w:t>We look forward to reviewing your application and helping you usher in the future of energy. Let’s get started!</w:t>
      </w:r>
    </w:p>
    <w:p w14:paraId="4E4D1D10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41A7C1B1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3321BECA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2FCA9CA4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033585CB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207C6FD2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395D9574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3D4E47A9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0658206F" w14:textId="77777777" w:rsidR="007C6356" w:rsidRPr="003A5BFD" w:rsidRDefault="007C6356">
      <w:pPr>
        <w:rPr>
          <w:rFonts w:ascii="Avenir Next LT Pro" w:hAnsi="Avenir Next LT Pro"/>
          <w:b/>
          <w:bCs/>
          <w:sz w:val="24"/>
          <w:szCs w:val="24"/>
        </w:rPr>
      </w:pPr>
    </w:p>
    <w:p w14:paraId="0F4076AB" w14:textId="69E460D0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bCs/>
          <w:color w:val="C00000"/>
          <w:sz w:val="24"/>
          <w:szCs w:val="24"/>
        </w:rPr>
        <w:lastRenderedPageBreak/>
        <w:t>Section 1: Startup Snapshot</w:t>
      </w:r>
    </w:p>
    <w:p w14:paraId="37153126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Provide basic information about your startup.</w:t>
      </w: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4770"/>
        <w:gridCol w:w="3870"/>
      </w:tblGrid>
      <w:tr w:rsidR="0081480E" w:rsidRPr="003A5BFD" w14:paraId="4530D207" w14:textId="7BF8D117" w:rsidTr="00247B83">
        <w:trPr>
          <w:trHeight w:val="533"/>
        </w:trPr>
        <w:tc>
          <w:tcPr>
            <w:tcW w:w="4770" w:type="dxa"/>
          </w:tcPr>
          <w:p w14:paraId="1EFC03F7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Company Name:</w:t>
            </w:r>
          </w:p>
        </w:tc>
        <w:tc>
          <w:tcPr>
            <w:tcW w:w="3870" w:type="dxa"/>
          </w:tcPr>
          <w:p w14:paraId="137A4855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0BF5ADEA" w14:textId="38F31C6D" w:rsidTr="00247B83">
        <w:trPr>
          <w:trHeight w:val="533"/>
        </w:trPr>
        <w:tc>
          <w:tcPr>
            <w:tcW w:w="4770" w:type="dxa"/>
          </w:tcPr>
          <w:p w14:paraId="7CF63254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Website / Product link:</w:t>
            </w:r>
          </w:p>
        </w:tc>
        <w:tc>
          <w:tcPr>
            <w:tcW w:w="3870" w:type="dxa"/>
          </w:tcPr>
          <w:p w14:paraId="61965F42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6B4EE2C9" w14:textId="7B107F20" w:rsidTr="00247B83">
        <w:trPr>
          <w:trHeight w:val="533"/>
        </w:trPr>
        <w:tc>
          <w:tcPr>
            <w:tcW w:w="4770" w:type="dxa"/>
          </w:tcPr>
          <w:p w14:paraId="6B1DA4F9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Headquarters:</w:t>
            </w:r>
          </w:p>
        </w:tc>
        <w:tc>
          <w:tcPr>
            <w:tcW w:w="3870" w:type="dxa"/>
          </w:tcPr>
          <w:p w14:paraId="42E9ECF4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77D3431D" w14:textId="3A298474" w:rsidTr="00247B83">
        <w:trPr>
          <w:trHeight w:val="533"/>
        </w:trPr>
        <w:tc>
          <w:tcPr>
            <w:tcW w:w="4770" w:type="dxa"/>
          </w:tcPr>
          <w:p w14:paraId="4C5F1C73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Additional Locations (R&amp;D, MFG, etc.):</w:t>
            </w:r>
          </w:p>
        </w:tc>
        <w:tc>
          <w:tcPr>
            <w:tcW w:w="3870" w:type="dxa"/>
          </w:tcPr>
          <w:p w14:paraId="65CB2DF4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0A86FDE5" w14:textId="0775CE08" w:rsidTr="00247B83">
        <w:trPr>
          <w:trHeight w:val="533"/>
        </w:trPr>
        <w:tc>
          <w:tcPr>
            <w:tcW w:w="4770" w:type="dxa"/>
          </w:tcPr>
          <w:p w14:paraId="7EC2997B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Year Founded:</w:t>
            </w:r>
          </w:p>
        </w:tc>
        <w:tc>
          <w:tcPr>
            <w:tcW w:w="3870" w:type="dxa"/>
          </w:tcPr>
          <w:p w14:paraId="4D6DC0A7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2713F9B9" w14:textId="2D425513" w:rsidTr="00247B83">
        <w:trPr>
          <w:trHeight w:val="533"/>
        </w:trPr>
        <w:tc>
          <w:tcPr>
            <w:tcW w:w="4770" w:type="dxa"/>
          </w:tcPr>
          <w:p w14:paraId="77C6F78E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Primary Contact (Name, Role, Email, Phone):</w:t>
            </w:r>
          </w:p>
        </w:tc>
        <w:tc>
          <w:tcPr>
            <w:tcW w:w="3870" w:type="dxa"/>
          </w:tcPr>
          <w:p w14:paraId="64C67CBD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3E8FC823" w14:textId="77777777" w:rsidR="0081480E" w:rsidRPr="003A5BFD" w:rsidRDefault="0081480E">
      <w:pPr>
        <w:rPr>
          <w:rFonts w:ascii="Avenir Next LT Pro" w:hAnsi="Avenir Next LT Pro"/>
          <w:b/>
          <w:sz w:val="24"/>
        </w:rPr>
      </w:pPr>
    </w:p>
    <w:p w14:paraId="13348F22" w14:textId="0EB1301F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>Section 2: Team</w:t>
      </w:r>
    </w:p>
    <w:p w14:paraId="2A87FB10" w14:textId="23B84821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Describe your team’s structure and relevant experience.</w:t>
      </w: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3780"/>
        <w:gridCol w:w="4860"/>
      </w:tblGrid>
      <w:tr w:rsidR="0081480E" w:rsidRPr="003A5BFD" w14:paraId="62F8EEFC" w14:textId="2C02C6EA" w:rsidTr="006177A6">
        <w:trPr>
          <w:trHeight w:val="605"/>
        </w:trPr>
        <w:tc>
          <w:tcPr>
            <w:tcW w:w="3780" w:type="dxa"/>
          </w:tcPr>
          <w:p w14:paraId="2C235823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Total Employees:</w:t>
            </w:r>
          </w:p>
        </w:tc>
        <w:tc>
          <w:tcPr>
            <w:tcW w:w="4860" w:type="dxa"/>
          </w:tcPr>
          <w:p w14:paraId="0195C3F2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1154135A" w14:textId="3E33A2BB" w:rsidTr="006177A6">
        <w:trPr>
          <w:trHeight w:val="605"/>
        </w:trPr>
        <w:tc>
          <w:tcPr>
            <w:tcW w:w="3780" w:type="dxa"/>
          </w:tcPr>
          <w:p w14:paraId="02F52333" w14:textId="77777777" w:rsidR="0081480E" w:rsidRPr="00247B83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Management Team LinkedIn Profiles:</w:t>
            </w:r>
          </w:p>
        </w:tc>
        <w:tc>
          <w:tcPr>
            <w:tcW w:w="4860" w:type="dxa"/>
          </w:tcPr>
          <w:p w14:paraId="5DF6BB1F" w14:textId="77777777" w:rsidR="0081480E" w:rsidRPr="003A5BFD" w:rsidRDefault="0081480E" w:rsidP="0081480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1FBC6325" w14:textId="77777777" w:rsidR="0081480E" w:rsidRPr="003A5BFD" w:rsidRDefault="0081480E">
      <w:pPr>
        <w:rPr>
          <w:rFonts w:ascii="Avenir Next LT Pro" w:hAnsi="Avenir Next LT Pro"/>
          <w:b/>
          <w:sz w:val="24"/>
        </w:rPr>
      </w:pPr>
    </w:p>
    <w:p w14:paraId="756521B6" w14:textId="2CFDCD5E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>Section 3: Industry Challenge &amp; Company Solution</w:t>
      </w:r>
    </w:p>
    <w:p w14:paraId="43CB42F2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Explain the problem you are solving and your unique solution.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765"/>
      </w:tblGrid>
      <w:tr w:rsidR="0081480E" w:rsidRPr="003A5BFD" w14:paraId="67622661" w14:textId="1E468C75" w:rsidTr="006177A6">
        <w:trPr>
          <w:trHeight w:val="706"/>
        </w:trPr>
        <w:tc>
          <w:tcPr>
            <w:tcW w:w="3865" w:type="dxa"/>
          </w:tcPr>
          <w:p w14:paraId="1EC0D96E" w14:textId="77777777" w:rsidR="0081480E" w:rsidRPr="00247B83" w:rsidRDefault="0081480E" w:rsidP="00E82F3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Problem Statement (max 150 words):</w:t>
            </w:r>
          </w:p>
        </w:tc>
        <w:tc>
          <w:tcPr>
            <w:tcW w:w="4765" w:type="dxa"/>
          </w:tcPr>
          <w:p w14:paraId="13872F10" w14:textId="77777777" w:rsidR="0081480E" w:rsidRPr="003A5BFD" w:rsidRDefault="0081480E" w:rsidP="00E82F3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013A1949" w14:textId="423E49F4" w:rsidTr="006177A6">
        <w:trPr>
          <w:trHeight w:val="706"/>
        </w:trPr>
        <w:tc>
          <w:tcPr>
            <w:tcW w:w="3865" w:type="dxa"/>
          </w:tcPr>
          <w:p w14:paraId="3B6733C6" w14:textId="77777777" w:rsidR="0081480E" w:rsidRPr="00247B83" w:rsidRDefault="0081480E" w:rsidP="00E82F3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Solution (max 150 words):</w:t>
            </w:r>
          </w:p>
        </w:tc>
        <w:tc>
          <w:tcPr>
            <w:tcW w:w="4765" w:type="dxa"/>
          </w:tcPr>
          <w:p w14:paraId="6AA7FD44" w14:textId="77777777" w:rsidR="0081480E" w:rsidRPr="003A5BFD" w:rsidRDefault="0081480E" w:rsidP="00E82F3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81480E" w:rsidRPr="003A5BFD" w14:paraId="77C0184A" w14:textId="23C7A650" w:rsidTr="006177A6">
        <w:trPr>
          <w:trHeight w:val="706"/>
        </w:trPr>
        <w:tc>
          <w:tcPr>
            <w:tcW w:w="3865" w:type="dxa"/>
          </w:tcPr>
          <w:p w14:paraId="2CE8BDA4" w14:textId="77777777" w:rsidR="0081480E" w:rsidRPr="00247B83" w:rsidRDefault="0081480E" w:rsidP="00E82F3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Value Proposition:</w:t>
            </w:r>
          </w:p>
        </w:tc>
        <w:tc>
          <w:tcPr>
            <w:tcW w:w="4765" w:type="dxa"/>
          </w:tcPr>
          <w:p w14:paraId="3D441B03" w14:textId="77777777" w:rsidR="0081480E" w:rsidRPr="003A5BFD" w:rsidRDefault="0081480E" w:rsidP="00E82F3E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1C9BF129" w14:textId="77777777" w:rsidR="0081480E" w:rsidRPr="003A5BFD" w:rsidRDefault="0081480E" w:rsidP="0081480E">
      <w:pPr>
        <w:pStyle w:val="ListBullet"/>
        <w:numPr>
          <w:ilvl w:val="0"/>
          <w:numId w:val="0"/>
        </w:numPr>
        <w:ind w:left="360"/>
        <w:rPr>
          <w:rFonts w:ascii="Avenir Next LT Pro" w:hAnsi="Avenir Next LT Pro"/>
        </w:rPr>
      </w:pPr>
    </w:p>
    <w:p w14:paraId="02F01348" w14:textId="77777777" w:rsidR="006177A6" w:rsidRDefault="006177A6" w:rsidP="006F4E48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</w:rPr>
      </w:pPr>
    </w:p>
    <w:p w14:paraId="27FB1573" w14:textId="77777777" w:rsidR="006177A6" w:rsidRDefault="006177A6" w:rsidP="006F4E48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</w:rPr>
      </w:pPr>
    </w:p>
    <w:p w14:paraId="669A3A74" w14:textId="77777777" w:rsidR="00124285" w:rsidRDefault="00124285" w:rsidP="006F4E48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</w:rPr>
      </w:pPr>
    </w:p>
    <w:p w14:paraId="6A10AE34" w14:textId="26D7662D" w:rsidR="00542EDC" w:rsidRPr="003A5BFD" w:rsidRDefault="007D2679" w:rsidP="006F4E48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lastRenderedPageBreak/>
        <w:t>Taxonomy: Industry segment &amp; sub-segment</w:t>
      </w:r>
      <w:r w:rsidR="009D643D" w:rsidRPr="003A5BFD">
        <w:rPr>
          <w:rFonts w:ascii="Avenir Next LT Pro" w:hAnsi="Avenir Next LT Pro"/>
        </w:rPr>
        <w:t xml:space="preserve"> [</w:t>
      </w:r>
      <w:r w:rsidR="00124285" w:rsidRPr="00124285">
        <w:rPr>
          <w:rFonts w:ascii="Avenir Next LT Pro" w:hAnsi="Avenir Next LT Pro"/>
          <w:i/>
          <w:iCs/>
          <w:highlight w:val="yellow"/>
        </w:rPr>
        <w:t>Highlight</w:t>
      </w:r>
      <w:r w:rsidR="006F4E48" w:rsidRPr="003A5BFD">
        <w:rPr>
          <w:rFonts w:ascii="Avenir Next LT Pro" w:hAnsi="Avenir Next LT Pro"/>
          <w:i/>
          <w:iCs/>
        </w:rPr>
        <w:t xml:space="preserve"> </w:t>
      </w:r>
      <w:r w:rsidR="00CA3E37">
        <w:rPr>
          <w:rFonts w:ascii="Avenir Next LT Pro" w:hAnsi="Avenir Next LT Pro"/>
          <w:b/>
          <w:bCs/>
          <w:i/>
          <w:iCs/>
        </w:rPr>
        <w:t>ONE</w:t>
      </w:r>
      <w:r w:rsidR="006F4E48" w:rsidRPr="003A5BFD">
        <w:rPr>
          <w:rFonts w:ascii="Avenir Next LT Pro" w:hAnsi="Avenir Next LT Pro"/>
          <w:i/>
          <w:iCs/>
        </w:rPr>
        <w:t xml:space="preserve"> combination</w:t>
      </w:r>
      <w:r w:rsidR="009D643D" w:rsidRPr="003A5BFD">
        <w:rPr>
          <w:rFonts w:ascii="Avenir Next LT Pro" w:hAnsi="Avenir Next LT Pro"/>
        </w:rPr>
        <w:t>]</w:t>
      </w:r>
      <w:r w:rsidRPr="003A5BFD">
        <w:rPr>
          <w:rFonts w:ascii="Avenir Next LT Pro" w:hAnsi="Avenir Next LT Pro"/>
        </w:rPr>
        <w:t>:</w:t>
      </w:r>
      <w:r w:rsidR="00883E61" w:rsidRPr="003A5BFD">
        <w:rPr>
          <w:rFonts w:ascii="Avenir Next LT Pro" w:hAnsi="Avenir Next LT Pro"/>
        </w:rPr>
        <w:t xml:space="preserve"> </w:t>
      </w:r>
    </w:p>
    <w:tbl>
      <w:tblPr>
        <w:tblStyle w:val="TableGrid"/>
        <w:tblW w:w="7555" w:type="dxa"/>
        <w:tblLook w:val="04A0" w:firstRow="1" w:lastRow="0" w:firstColumn="1" w:lastColumn="0" w:noHBand="0" w:noVBand="1"/>
      </w:tblPr>
      <w:tblGrid>
        <w:gridCol w:w="3055"/>
        <w:gridCol w:w="4500"/>
      </w:tblGrid>
      <w:tr w:rsidR="00FB57AF" w:rsidRPr="003A5BFD" w14:paraId="5232CE1C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49D4BC0" w14:textId="77777777" w:rsidR="00FB57AF" w:rsidRPr="003A5BFD" w:rsidRDefault="00FB57AF" w:rsidP="00FB57AF">
            <w:pPr>
              <w:rPr>
                <w:rFonts w:ascii="Avenir Next LT Pro" w:eastAsia="Times New Roman" w:hAnsi="Avenir Next LT Pro" w:cs="Times New Roman"/>
                <w:b/>
                <w:bCs/>
                <w:color w:val="000000"/>
              </w:rPr>
            </w:pPr>
            <w:r w:rsidRPr="003A5BFD">
              <w:rPr>
                <w:rFonts w:ascii="Avenir Next LT Pro" w:eastAsia="Times New Roman" w:hAnsi="Avenir Next LT Pro" w:cs="Times New Roman"/>
                <w:b/>
                <w:bCs/>
                <w:color w:val="000000"/>
              </w:rPr>
              <w:t>Segment</w:t>
            </w:r>
          </w:p>
        </w:tc>
        <w:tc>
          <w:tcPr>
            <w:tcW w:w="4500" w:type="dxa"/>
            <w:noWrap/>
            <w:hideMark/>
          </w:tcPr>
          <w:p w14:paraId="517009BF" w14:textId="77777777" w:rsidR="00FB57AF" w:rsidRPr="003A5BFD" w:rsidRDefault="00FB57AF" w:rsidP="00FB57AF">
            <w:pPr>
              <w:rPr>
                <w:rFonts w:ascii="Avenir Next LT Pro" w:eastAsia="Times New Roman" w:hAnsi="Avenir Next LT Pro" w:cs="Times New Roman"/>
                <w:b/>
                <w:bCs/>
                <w:color w:val="000000"/>
              </w:rPr>
            </w:pPr>
            <w:r w:rsidRPr="003A5BFD">
              <w:rPr>
                <w:rFonts w:ascii="Avenir Next LT Pro" w:eastAsia="Times New Roman" w:hAnsi="Avenir Next LT Pro" w:cs="Times New Roman"/>
                <w:b/>
                <w:bCs/>
                <w:color w:val="000000"/>
              </w:rPr>
              <w:t>Subsegment</w:t>
            </w:r>
          </w:p>
        </w:tc>
      </w:tr>
      <w:tr w:rsidR="00FB57AF" w:rsidRPr="003A5BFD" w14:paraId="52C8ADB9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219ED54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Water Management</w:t>
            </w:r>
          </w:p>
        </w:tc>
        <w:tc>
          <w:tcPr>
            <w:tcW w:w="4500" w:type="dxa"/>
            <w:noWrap/>
            <w:hideMark/>
          </w:tcPr>
          <w:p w14:paraId="37B26B3C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Water Treatment</w:t>
            </w:r>
          </w:p>
        </w:tc>
      </w:tr>
      <w:tr w:rsidR="00FB57AF" w:rsidRPr="003A5BFD" w14:paraId="2518D92A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7BD634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Water Management</w:t>
            </w:r>
          </w:p>
        </w:tc>
        <w:tc>
          <w:tcPr>
            <w:tcW w:w="4500" w:type="dxa"/>
            <w:noWrap/>
            <w:hideMark/>
          </w:tcPr>
          <w:p w14:paraId="3796892A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Water Conservation</w:t>
            </w:r>
          </w:p>
        </w:tc>
      </w:tr>
      <w:tr w:rsidR="00FB57AF" w:rsidRPr="003A5BFD" w14:paraId="3BC98844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454FEFFB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Water Management</w:t>
            </w:r>
          </w:p>
        </w:tc>
        <w:tc>
          <w:tcPr>
            <w:tcW w:w="4500" w:type="dxa"/>
            <w:noWrap/>
            <w:hideMark/>
          </w:tcPr>
          <w:p w14:paraId="26B6543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Water Distribution</w:t>
            </w:r>
          </w:p>
        </w:tc>
      </w:tr>
      <w:tr w:rsidR="00FB57AF" w:rsidRPr="003A5BFD" w14:paraId="6C2191C7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3D7D5AB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Circular Economy</w:t>
            </w:r>
          </w:p>
        </w:tc>
        <w:tc>
          <w:tcPr>
            <w:tcW w:w="4500" w:type="dxa"/>
            <w:noWrap/>
            <w:hideMark/>
          </w:tcPr>
          <w:p w14:paraId="0D0DF94C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Waste to Value</w:t>
            </w:r>
          </w:p>
        </w:tc>
      </w:tr>
      <w:tr w:rsidR="00FB57AF" w:rsidRPr="003A5BFD" w14:paraId="2115B72F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5EE26FD5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Circular Economy</w:t>
            </w:r>
          </w:p>
        </w:tc>
        <w:tc>
          <w:tcPr>
            <w:tcW w:w="4500" w:type="dxa"/>
            <w:noWrap/>
            <w:hideMark/>
          </w:tcPr>
          <w:p w14:paraId="2FE937FD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Recycling</w:t>
            </w:r>
          </w:p>
        </w:tc>
      </w:tr>
      <w:tr w:rsidR="00FB57AF" w:rsidRPr="003A5BFD" w14:paraId="63C450DE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59214A7C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Circular Economy</w:t>
            </w:r>
          </w:p>
        </w:tc>
        <w:tc>
          <w:tcPr>
            <w:tcW w:w="4500" w:type="dxa"/>
            <w:noWrap/>
            <w:hideMark/>
          </w:tcPr>
          <w:p w14:paraId="6D334AAA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Waste Treament &amp; Disposal</w:t>
            </w:r>
          </w:p>
        </w:tc>
      </w:tr>
      <w:tr w:rsidR="00FB57AF" w:rsidRPr="003A5BFD" w14:paraId="0AC54371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D5F5140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4500" w:type="dxa"/>
            <w:noWrap/>
            <w:hideMark/>
          </w:tcPr>
          <w:p w14:paraId="4CBD0713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Electric Vehicles</w:t>
            </w:r>
          </w:p>
        </w:tc>
      </w:tr>
      <w:tr w:rsidR="00FB57AF" w:rsidRPr="003A5BFD" w14:paraId="6A85AFB8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4CB8E9D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4500" w:type="dxa"/>
            <w:noWrap/>
            <w:hideMark/>
          </w:tcPr>
          <w:p w14:paraId="6CF0BCB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Charging Stations</w:t>
            </w:r>
          </w:p>
        </w:tc>
      </w:tr>
      <w:tr w:rsidR="00FB57AF" w:rsidRPr="003A5BFD" w14:paraId="011F7B8B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25B318DC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4500" w:type="dxa"/>
            <w:noWrap/>
            <w:hideMark/>
          </w:tcPr>
          <w:p w14:paraId="62CD82CA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Maritime Transport</w:t>
            </w:r>
          </w:p>
        </w:tc>
      </w:tr>
      <w:tr w:rsidR="00FB57AF" w:rsidRPr="003A5BFD" w14:paraId="76010A14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2FD33626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Advanced Materials</w:t>
            </w:r>
          </w:p>
        </w:tc>
        <w:tc>
          <w:tcPr>
            <w:tcW w:w="4500" w:type="dxa"/>
            <w:noWrap/>
            <w:hideMark/>
          </w:tcPr>
          <w:p w14:paraId="54D1218D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Nano-Technology</w:t>
            </w:r>
          </w:p>
        </w:tc>
      </w:tr>
      <w:tr w:rsidR="00FB57AF" w:rsidRPr="003A5BFD" w14:paraId="3D3CB7BC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20ECA059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Advanced Materials</w:t>
            </w:r>
          </w:p>
        </w:tc>
        <w:tc>
          <w:tcPr>
            <w:tcW w:w="4500" w:type="dxa"/>
            <w:noWrap/>
            <w:hideMark/>
          </w:tcPr>
          <w:p w14:paraId="30D02C35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Advanced Polymers</w:t>
            </w:r>
          </w:p>
        </w:tc>
      </w:tr>
      <w:tr w:rsidR="00FB57AF" w:rsidRPr="003A5BFD" w14:paraId="1893A581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5D616FE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Advanced Materials</w:t>
            </w:r>
          </w:p>
        </w:tc>
        <w:tc>
          <w:tcPr>
            <w:tcW w:w="4500" w:type="dxa"/>
            <w:noWrap/>
            <w:hideMark/>
          </w:tcPr>
          <w:p w14:paraId="7E0ECB21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Coatings</w:t>
            </w:r>
          </w:p>
        </w:tc>
      </w:tr>
      <w:tr w:rsidR="00FB57AF" w:rsidRPr="003A5BFD" w14:paraId="76A683F7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3410AB8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Decarbonization</w:t>
            </w:r>
          </w:p>
        </w:tc>
        <w:tc>
          <w:tcPr>
            <w:tcW w:w="4500" w:type="dxa"/>
            <w:noWrap/>
            <w:hideMark/>
          </w:tcPr>
          <w:p w14:paraId="2145324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Carbon Conversion &amp; Utilization</w:t>
            </w:r>
          </w:p>
        </w:tc>
      </w:tr>
      <w:tr w:rsidR="00FB57AF" w:rsidRPr="003A5BFD" w14:paraId="7B0BB10F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6D218115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Decarbonization</w:t>
            </w:r>
          </w:p>
        </w:tc>
        <w:tc>
          <w:tcPr>
            <w:tcW w:w="4500" w:type="dxa"/>
            <w:noWrap/>
            <w:hideMark/>
          </w:tcPr>
          <w:p w14:paraId="3961E144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Carbon Transportation</w:t>
            </w:r>
          </w:p>
        </w:tc>
      </w:tr>
      <w:tr w:rsidR="00FB57AF" w:rsidRPr="003A5BFD" w14:paraId="0F757C3B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A9497F8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Decarbonization</w:t>
            </w:r>
          </w:p>
        </w:tc>
        <w:tc>
          <w:tcPr>
            <w:tcW w:w="4500" w:type="dxa"/>
            <w:noWrap/>
            <w:hideMark/>
          </w:tcPr>
          <w:p w14:paraId="0196C0F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Carbon Capture</w:t>
            </w:r>
          </w:p>
        </w:tc>
      </w:tr>
      <w:tr w:rsidR="00FB57AF" w:rsidRPr="003A5BFD" w14:paraId="03FB3160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292B9544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Decarbonization</w:t>
            </w:r>
          </w:p>
        </w:tc>
        <w:tc>
          <w:tcPr>
            <w:tcW w:w="4500" w:type="dxa"/>
            <w:noWrap/>
            <w:hideMark/>
          </w:tcPr>
          <w:p w14:paraId="080A08AB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Emissions Monitoring</w:t>
            </w:r>
          </w:p>
        </w:tc>
      </w:tr>
      <w:tr w:rsidR="00FB57AF" w:rsidRPr="003A5BFD" w14:paraId="798F29F2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56A1CFE8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Decarbonization</w:t>
            </w:r>
          </w:p>
        </w:tc>
        <w:tc>
          <w:tcPr>
            <w:tcW w:w="4500" w:type="dxa"/>
            <w:noWrap/>
            <w:hideMark/>
          </w:tcPr>
          <w:p w14:paraId="18B1D6E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Carbon Storage</w:t>
            </w:r>
          </w:p>
        </w:tc>
      </w:tr>
      <w:tr w:rsidR="00FB57AF" w:rsidRPr="003A5BFD" w14:paraId="335DBD14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4491FA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Mining &amp; Extraction</w:t>
            </w:r>
          </w:p>
        </w:tc>
        <w:tc>
          <w:tcPr>
            <w:tcW w:w="4500" w:type="dxa"/>
            <w:noWrap/>
            <w:hideMark/>
          </w:tcPr>
          <w:p w14:paraId="045105F2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Critical Mineral Extraction</w:t>
            </w:r>
          </w:p>
        </w:tc>
      </w:tr>
      <w:tr w:rsidR="00FB57AF" w:rsidRPr="003A5BFD" w14:paraId="03F8F6F1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2E2B6988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Mining &amp; Extraction</w:t>
            </w:r>
          </w:p>
        </w:tc>
        <w:tc>
          <w:tcPr>
            <w:tcW w:w="4500" w:type="dxa"/>
            <w:noWrap/>
            <w:hideMark/>
          </w:tcPr>
          <w:p w14:paraId="527C41E6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Mineral Liberation</w:t>
            </w:r>
          </w:p>
        </w:tc>
      </w:tr>
      <w:tr w:rsidR="00FB57AF" w:rsidRPr="003A5BFD" w14:paraId="158382B1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1261BA0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Mining &amp; Extraction</w:t>
            </w:r>
          </w:p>
        </w:tc>
        <w:tc>
          <w:tcPr>
            <w:tcW w:w="4500" w:type="dxa"/>
            <w:noWrap/>
            <w:hideMark/>
          </w:tcPr>
          <w:p w14:paraId="2DFE72B6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Mining Efficiency</w:t>
            </w:r>
          </w:p>
        </w:tc>
      </w:tr>
      <w:tr w:rsidR="00FB57AF" w:rsidRPr="003A5BFD" w14:paraId="15C36FF9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13985B8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Mining &amp; Extraction</w:t>
            </w:r>
          </w:p>
        </w:tc>
        <w:tc>
          <w:tcPr>
            <w:tcW w:w="4500" w:type="dxa"/>
            <w:noWrap/>
            <w:hideMark/>
          </w:tcPr>
          <w:p w14:paraId="46CBDBF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Processing</w:t>
            </w:r>
          </w:p>
        </w:tc>
      </w:tr>
      <w:tr w:rsidR="00FB57AF" w:rsidRPr="003A5BFD" w14:paraId="1626086F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5AB6EFD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1CCD96FC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Energy Storage</w:t>
            </w:r>
          </w:p>
        </w:tc>
      </w:tr>
      <w:tr w:rsidR="00FB57AF" w:rsidRPr="003A5BFD" w14:paraId="7E7ED93B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4C1E375B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3E3E7E44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Energy Efficency &amp; Mgmt</w:t>
            </w:r>
          </w:p>
        </w:tc>
      </w:tr>
      <w:tr w:rsidR="00FB57AF" w:rsidRPr="003A5BFD" w14:paraId="46BEFD94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6360A72A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0DF9E47B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Grid Management</w:t>
            </w:r>
          </w:p>
        </w:tc>
      </w:tr>
      <w:tr w:rsidR="00FB57AF" w:rsidRPr="003A5BFD" w14:paraId="7E861679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2812E7C4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78520B3D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Distribution &amp; Transmission</w:t>
            </w:r>
          </w:p>
        </w:tc>
      </w:tr>
      <w:tr w:rsidR="00FB57AF" w:rsidRPr="003A5BFD" w14:paraId="5316FB60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9190EC6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5158B4A5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Hydrogen</w:t>
            </w:r>
          </w:p>
        </w:tc>
      </w:tr>
      <w:tr w:rsidR="00FB57AF" w:rsidRPr="003A5BFD" w14:paraId="1F5B5C3E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33B67F1F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7B379BA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Nuclear</w:t>
            </w:r>
          </w:p>
        </w:tc>
      </w:tr>
      <w:tr w:rsidR="00FB57AF" w:rsidRPr="003A5BFD" w14:paraId="212FC231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EEE72B2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6CB2C4AB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Wave</w:t>
            </w:r>
          </w:p>
        </w:tc>
      </w:tr>
      <w:tr w:rsidR="00FB57AF" w:rsidRPr="003A5BFD" w14:paraId="0E88D20C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4039A532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7E834F5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Wind</w:t>
            </w:r>
          </w:p>
        </w:tc>
      </w:tr>
      <w:tr w:rsidR="00FB57AF" w:rsidRPr="003A5BFD" w14:paraId="16303BC6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31EEC471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2FF2F1BA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Solar</w:t>
            </w:r>
          </w:p>
        </w:tc>
      </w:tr>
      <w:tr w:rsidR="00FB57AF" w:rsidRPr="003A5BFD" w14:paraId="1C5726DC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5371CE2E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4FFF9DD7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Hydro</w:t>
            </w:r>
          </w:p>
        </w:tc>
      </w:tr>
      <w:tr w:rsidR="00FB57AF" w:rsidRPr="003A5BFD" w14:paraId="0AC9A292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567A9306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&amp; Energy</w:t>
            </w:r>
          </w:p>
        </w:tc>
        <w:tc>
          <w:tcPr>
            <w:tcW w:w="4500" w:type="dxa"/>
            <w:noWrap/>
            <w:hideMark/>
          </w:tcPr>
          <w:p w14:paraId="3767237F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Power Generation - Geothermal</w:t>
            </w:r>
          </w:p>
        </w:tc>
      </w:tr>
      <w:tr w:rsidR="00FB57AF" w:rsidRPr="003A5BFD" w14:paraId="7FD6A282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746E6FF0" w14:textId="77777777" w:rsidR="00FB57AF" w:rsidRPr="00124285" w:rsidRDefault="00FB57AF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Smart Manufacturing</w:t>
            </w:r>
          </w:p>
        </w:tc>
        <w:tc>
          <w:tcPr>
            <w:tcW w:w="4500" w:type="dxa"/>
            <w:noWrap/>
            <w:hideMark/>
          </w:tcPr>
          <w:p w14:paraId="4BC92D2B" w14:textId="67589F81" w:rsidR="00FB57AF" w:rsidRPr="00124285" w:rsidRDefault="0051555E" w:rsidP="00FB57AF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{Specify via free text}</w:t>
            </w:r>
          </w:p>
        </w:tc>
      </w:tr>
      <w:tr w:rsidR="0051555E" w:rsidRPr="003A5BFD" w14:paraId="455C7CA2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682557E6" w14:textId="77777777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Industrial Heat</w:t>
            </w:r>
          </w:p>
        </w:tc>
        <w:tc>
          <w:tcPr>
            <w:tcW w:w="4500" w:type="dxa"/>
            <w:noWrap/>
            <w:hideMark/>
          </w:tcPr>
          <w:p w14:paraId="7BAA0A5D" w14:textId="58D33FA0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{Specify via free text}</w:t>
            </w:r>
          </w:p>
        </w:tc>
      </w:tr>
      <w:tr w:rsidR="0051555E" w:rsidRPr="003A5BFD" w14:paraId="63284788" w14:textId="77777777" w:rsidTr="0000645F">
        <w:trPr>
          <w:trHeight w:val="233"/>
        </w:trPr>
        <w:tc>
          <w:tcPr>
            <w:tcW w:w="3055" w:type="dxa"/>
            <w:noWrap/>
            <w:hideMark/>
          </w:tcPr>
          <w:p w14:paraId="08262D98" w14:textId="77777777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Chemicals</w:t>
            </w:r>
          </w:p>
        </w:tc>
        <w:tc>
          <w:tcPr>
            <w:tcW w:w="4500" w:type="dxa"/>
            <w:noWrap/>
            <w:hideMark/>
          </w:tcPr>
          <w:p w14:paraId="3BAFD26C" w14:textId="2BBD2766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{Specify via free text}</w:t>
            </w:r>
          </w:p>
        </w:tc>
      </w:tr>
      <w:tr w:rsidR="0051555E" w:rsidRPr="003A5BFD" w14:paraId="279E73BF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1B4D257E" w14:textId="77777777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Fuels</w:t>
            </w:r>
          </w:p>
        </w:tc>
        <w:tc>
          <w:tcPr>
            <w:tcW w:w="4500" w:type="dxa"/>
            <w:noWrap/>
            <w:hideMark/>
          </w:tcPr>
          <w:p w14:paraId="79A41AA0" w14:textId="3CF55300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{Specify via free text}</w:t>
            </w:r>
          </w:p>
        </w:tc>
      </w:tr>
      <w:tr w:rsidR="0051555E" w:rsidRPr="003A5BFD" w14:paraId="3D32D119" w14:textId="77777777" w:rsidTr="00CA3E37">
        <w:trPr>
          <w:trHeight w:val="300"/>
        </w:trPr>
        <w:tc>
          <w:tcPr>
            <w:tcW w:w="3055" w:type="dxa"/>
            <w:noWrap/>
            <w:hideMark/>
          </w:tcPr>
          <w:p w14:paraId="04CB378A" w14:textId="5EA102EA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Climate Impact Mitigation</w:t>
            </w:r>
            <w:r w:rsidR="00D017E3"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noWrap/>
            <w:hideMark/>
          </w:tcPr>
          <w:p w14:paraId="031E51BF" w14:textId="66540C61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{Specify via free text}</w:t>
            </w:r>
          </w:p>
        </w:tc>
      </w:tr>
      <w:tr w:rsidR="0051555E" w:rsidRPr="003A5BFD" w14:paraId="6AA2AFE8" w14:textId="77777777" w:rsidTr="00CA3E37">
        <w:trPr>
          <w:trHeight w:val="300"/>
        </w:trPr>
        <w:tc>
          <w:tcPr>
            <w:tcW w:w="3055" w:type="dxa"/>
            <w:noWrap/>
          </w:tcPr>
          <w:p w14:paraId="7DFA2C05" w14:textId="3C8C62BE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4500" w:type="dxa"/>
            <w:noWrap/>
          </w:tcPr>
          <w:p w14:paraId="0177C3E4" w14:textId="032DC5FD" w:rsidR="0051555E" w:rsidRPr="00124285" w:rsidRDefault="0051555E" w:rsidP="0051555E">
            <w:pPr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</w:pPr>
            <w:r w:rsidRPr="00124285">
              <w:rPr>
                <w:rFonts w:ascii="Avenir Next LT Pro" w:eastAsia="Times New Roman" w:hAnsi="Avenir Next LT Pro" w:cs="Times New Roman"/>
                <w:color w:val="000000"/>
                <w:sz w:val="20"/>
                <w:szCs w:val="20"/>
              </w:rPr>
              <w:t>{Specify via free text}</w:t>
            </w:r>
          </w:p>
        </w:tc>
      </w:tr>
    </w:tbl>
    <w:p w14:paraId="1CF7E020" w14:textId="06C87E60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lastRenderedPageBreak/>
        <w:t>Section 4: Markets &amp; Customers</w:t>
      </w:r>
    </w:p>
    <w:p w14:paraId="6C5E004B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Identify your primary market and customer base.</w:t>
      </w:r>
    </w:p>
    <w:p w14:paraId="6D3E20D3" w14:textId="2EBD5A5B" w:rsidR="00542EDC" w:rsidRPr="003A5BFD" w:rsidRDefault="007D2679" w:rsidP="00131B4D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  <w:b/>
          <w:bCs/>
        </w:rPr>
      </w:pPr>
      <w:r w:rsidRPr="003A5BFD">
        <w:rPr>
          <w:rFonts w:ascii="Avenir Next LT Pro" w:hAnsi="Avenir Next LT Pro"/>
          <w:b/>
          <w:bCs/>
        </w:rPr>
        <w:t>Primary Market</w:t>
      </w:r>
      <w:r w:rsidR="00F64276" w:rsidRPr="003A5BFD">
        <w:rPr>
          <w:rFonts w:ascii="Avenir Next LT Pro" w:hAnsi="Avenir Next LT Pro"/>
          <w:b/>
          <w:bCs/>
        </w:rPr>
        <w:t>s</w:t>
      </w:r>
      <w:r w:rsidRPr="003A5BFD">
        <w:rPr>
          <w:rFonts w:ascii="Avenir Next LT Pro" w:hAnsi="Avenir Next LT Pro"/>
          <w:b/>
          <w:bCs/>
        </w:rPr>
        <w:t xml:space="preserve"> </w:t>
      </w:r>
      <w:r w:rsidRPr="00247B83">
        <w:rPr>
          <w:rFonts w:ascii="Avenir Next LT Pro" w:hAnsi="Avenir Next LT Pro"/>
        </w:rPr>
        <w:t>[</w:t>
      </w:r>
      <w:r w:rsidR="0000645F" w:rsidRPr="0000645F">
        <w:rPr>
          <w:rFonts w:ascii="Avenir Next LT Pro" w:hAnsi="Avenir Next LT Pro"/>
          <w:highlight w:val="yellow"/>
        </w:rPr>
        <w:t>Highlight</w:t>
      </w:r>
      <w:r w:rsidR="0000645F">
        <w:rPr>
          <w:rFonts w:ascii="Avenir Next LT Pro" w:hAnsi="Avenir Next LT Pro"/>
        </w:rPr>
        <w:t xml:space="preserve"> all that apply</w:t>
      </w:r>
      <w:r w:rsidR="00BB4A84" w:rsidRPr="00247B83">
        <w:rPr>
          <w:rFonts w:ascii="Avenir Next LT Pro" w:hAnsi="Avenir Next LT Pro"/>
        </w:rPr>
        <w:t>]</w:t>
      </w:r>
      <w:r w:rsidRPr="00247B83">
        <w:rPr>
          <w:rFonts w:ascii="Avenir Next LT Pro" w:hAnsi="Avenir Next LT Pro"/>
        </w:rPr>
        <w:t>:</w:t>
      </w:r>
    </w:p>
    <w:p w14:paraId="3B55217C" w14:textId="77777777" w:rsidR="00346C3A" w:rsidRPr="003A5BFD" w:rsidRDefault="00346C3A" w:rsidP="00131B4D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5"/>
      </w:tblGrid>
      <w:tr w:rsidR="0039543D" w:rsidRPr="003A5BFD" w14:paraId="17C19581" w14:textId="77777777" w:rsidTr="00C81D61">
        <w:tc>
          <w:tcPr>
            <w:tcW w:w="3055" w:type="dxa"/>
          </w:tcPr>
          <w:p w14:paraId="78B01FD1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O&amp;G Upstream</w:t>
            </w:r>
          </w:p>
        </w:tc>
      </w:tr>
      <w:tr w:rsidR="0039543D" w:rsidRPr="003A5BFD" w14:paraId="77EB123C" w14:textId="77777777" w:rsidTr="00C81D61">
        <w:tc>
          <w:tcPr>
            <w:tcW w:w="3055" w:type="dxa"/>
          </w:tcPr>
          <w:p w14:paraId="78914403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O&amp;G Downstream</w:t>
            </w:r>
          </w:p>
        </w:tc>
      </w:tr>
      <w:tr w:rsidR="0039543D" w:rsidRPr="003A5BFD" w14:paraId="56294A4D" w14:textId="77777777" w:rsidTr="00C81D61">
        <w:tc>
          <w:tcPr>
            <w:tcW w:w="3055" w:type="dxa"/>
          </w:tcPr>
          <w:p w14:paraId="10277E69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O&amp;G Midstream</w:t>
            </w:r>
          </w:p>
        </w:tc>
      </w:tr>
      <w:tr w:rsidR="0039543D" w:rsidRPr="003A5BFD" w14:paraId="69513389" w14:textId="77777777" w:rsidTr="00C81D61">
        <w:tc>
          <w:tcPr>
            <w:tcW w:w="3055" w:type="dxa"/>
          </w:tcPr>
          <w:p w14:paraId="091442BE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Carbon Capture</w:t>
            </w:r>
          </w:p>
        </w:tc>
      </w:tr>
      <w:tr w:rsidR="0039543D" w:rsidRPr="003A5BFD" w14:paraId="1D54405A" w14:textId="77777777" w:rsidTr="00C81D61">
        <w:tc>
          <w:tcPr>
            <w:tcW w:w="3055" w:type="dxa"/>
          </w:tcPr>
          <w:p w14:paraId="6B32F7AB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Carbon Utilization</w:t>
            </w:r>
          </w:p>
        </w:tc>
      </w:tr>
      <w:tr w:rsidR="0039543D" w:rsidRPr="003A5BFD" w14:paraId="53677F46" w14:textId="77777777" w:rsidTr="00C81D61">
        <w:tc>
          <w:tcPr>
            <w:tcW w:w="3055" w:type="dxa"/>
          </w:tcPr>
          <w:p w14:paraId="44357F75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Carbon Storage</w:t>
            </w:r>
          </w:p>
        </w:tc>
      </w:tr>
      <w:tr w:rsidR="0039543D" w:rsidRPr="003A5BFD" w14:paraId="0FEEB5D4" w14:textId="77777777" w:rsidTr="00C81D61">
        <w:tc>
          <w:tcPr>
            <w:tcW w:w="3055" w:type="dxa"/>
          </w:tcPr>
          <w:p w14:paraId="448A7D1E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Geothermal</w:t>
            </w:r>
          </w:p>
        </w:tc>
      </w:tr>
      <w:tr w:rsidR="0039543D" w:rsidRPr="003A5BFD" w14:paraId="5C9A6EA7" w14:textId="77777777" w:rsidTr="00C81D61">
        <w:tc>
          <w:tcPr>
            <w:tcW w:w="3055" w:type="dxa"/>
          </w:tcPr>
          <w:p w14:paraId="53C235E5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Mining</w:t>
            </w:r>
          </w:p>
        </w:tc>
      </w:tr>
      <w:tr w:rsidR="0039543D" w:rsidRPr="003A5BFD" w14:paraId="626DC154" w14:textId="77777777" w:rsidTr="00C81D61">
        <w:tc>
          <w:tcPr>
            <w:tcW w:w="3055" w:type="dxa"/>
          </w:tcPr>
          <w:p w14:paraId="2B93DC0E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Cement</w:t>
            </w:r>
          </w:p>
        </w:tc>
      </w:tr>
      <w:tr w:rsidR="0039543D" w:rsidRPr="003A5BFD" w14:paraId="08DB2B26" w14:textId="77777777" w:rsidTr="00C81D61">
        <w:tc>
          <w:tcPr>
            <w:tcW w:w="3055" w:type="dxa"/>
          </w:tcPr>
          <w:p w14:paraId="279E8EDB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Logistics</w:t>
            </w:r>
          </w:p>
        </w:tc>
      </w:tr>
      <w:tr w:rsidR="0039543D" w:rsidRPr="003A5BFD" w14:paraId="02AC5A70" w14:textId="77777777" w:rsidTr="00C81D61">
        <w:tc>
          <w:tcPr>
            <w:tcW w:w="3055" w:type="dxa"/>
          </w:tcPr>
          <w:p w14:paraId="5B12FE23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Data Centers</w:t>
            </w:r>
          </w:p>
        </w:tc>
      </w:tr>
      <w:tr w:rsidR="0039543D" w:rsidRPr="003A5BFD" w14:paraId="51CAE062" w14:textId="77777777" w:rsidTr="00C81D61">
        <w:tc>
          <w:tcPr>
            <w:tcW w:w="3055" w:type="dxa"/>
          </w:tcPr>
          <w:p w14:paraId="2916265F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Steel</w:t>
            </w:r>
          </w:p>
        </w:tc>
      </w:tr>
      <w:tr w:rsidR="0039543D" w:rsidRPr="003A5BFD" w14:paraId="28BCD5A2" w14:textId="77777777" w:rsidTr="00C81D61">
        <w:tc>
          <w:tcPr>
            <w:tcW w:w="3055" w:type="dxa"/>
          </w:tcPr>
          <w:p w14:paraId="6F0EE039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Utilities</w:t>
            </w:r>
          </w:p>
        </w:tc>
      </w:tr>
      <w:tr w:rsidR="0039543D" w:rsidRPr="003A5BFD" w14:paraId="465369BD" w14:textId="77777777" w:rsidTr="00C81D61">
        <w:tc>
          <w:tcPr>
            <w:tcW w:w="3055" w:type="dxa"/>
          </w:tcPr>
          <w:p w14:paraId="6F5C631E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Automotive</w:t>
            </w:r>
          </w:p>
        </w:tc>
      </w:tr>
      <w:tr w:rsidR="0039543D" w:rsidRPr="003A5BFD" w14:paraId="3796F912" w14:textId="77777777" w:rsidTr="00C81D61">
        <w:tc>
          <w:tcPr>
            <w:tcW w:w="3055" w:type="dxa"/>
          </w:tcPr>
          <w:p w14:paraId="090C4A9C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Battery MFG</w:t>
            </w:r>
          </w:p>
        </w:tc>
      </w:tr>
      <w:tr w:rsidR="0039543D" w:rsidRPr="003A5BFD" w14:paraId="202A0073" w14:textId="77777777" w:rsidTr="00C81D61">
        <w:tc>
          <w:tcPr>
            <w:tcW w:w="3055" w:type="dxa"/>
          </w:tcPr>
          <w:p w14:paraId="35DDFC6F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Hydrogen</w:t>
            </w:r>
          </w:p>
        </w:tc>
      </w:tr>
      <w:tr w:rsidR="0039543D" w:rsidRPr="003A5BFD" w14:paraId="29DD5D1D" w14:textId="77777777" w:rsidTr="00C81D61">
        <w:tc>
          <w:tcPr>
            <w:tcW w:w="3055" w:type="dxa"/>
          </w:tcPr>
          <w:p w14:paraId="065FF241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Solar</w:t>
            </w:r>
          </w:p>
        </w:tc>
      </w:tr>
      <w:tr w:rsidR="0039543D" w:rsidRPr="003A5BFD" w14:paraId="2B7737FB" w14:textId="77777777" w:rsidTr="00C81D61">
        <w:tc>
          <w:tcPr>
            <w:tcW w:w="3055" w:type="dxa"/>
          </w:tcPr>
          <w:p w14:paraId="2C49EF89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Nuclear</w:t>
            </w:r>
          </w:p>
        </w:tc>
      </w:tr>
      <w:tr w:rsidR="0039543D" w:rsidRPr="003A5BFD" w14:paraId="2708A471" w14:textId="77777777" w:rsidTr="00C81D61">
        <w:tc>
          <w:tcPr>
            <w:tcW w:w="3055" w:type="dxa"/>
          </w:tcPr>
          <w:p w14:paraId="17AB7087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Defense</w:t>
            </w:r>
          </w:p>
        </w:tc>
      </w:tr>
      <w:tr w:rsidR="0039543D" w:rsidRPr="003A5BFD" w14:paraId="3E96E1AA" w14:textId="77777777" w:rsidTr="00C81D61">
        <w:tc>
          <w:tcPr>
            <w:tcW w:w="3055" w:type="dxa"/>
          </w:tcPr>
          <w:p w14:paraId="11993BC6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Agriculture</w:t>
            </w:r>
          </w:p>
        </w:tc>
      </w:tr>
      <w:tr w:rsidR="0039543D" w:rsidRPr="003A5BFD" w14:paraId="0CE7B26F" w14:textId="77777777" w:rsidTr="00C81D61">
        <w:tc>
          <w:tcPr>
            <w:tcW w:w="3055" w:type="dxa"/>
          </w:tcPr>
          <w:p w14:paraId="3D5BFC38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Commodities</w:t>
            </w:r>
          </w:p>
        </w:tc>
      </w:tr>
      <w:tr w:rsidR="0039543D" w:rsidRPr="003A5BFD" w14:paraId="4EF6DF6F" w14:textId="77777777" w:rsidTr="00C81D61">
        <w:tc>
          <w:tcPr>
            <w:tcW w:w="3055" w:type="dxa"/>
          </w:tcPr>
          <w:p w14:paraId="2FB507BE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Commercial Real Estate</w:t>
            </w:r>
          </w:p>
        </w:tc>
      </w:tr>
      <w:tr w:rsidR="0039543D" w:rsidRPr="003A5BFD" w14:paraId="7C1E9818" w14:textId="77777777" w:rsidTr="00C81D61">
        <w:tc>
          <w:tcPr>
            <w:tcW w:w="3055" w:type="dxa"/>
          </w:tcPr>
          <w:p w14:paraId="6FE6963D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Industrial Other</w:t>
            </w:r>
          </w:p>
        </w:tc>
      </w:tr>
      <w:tr w:rsidR="0039543D" w:rsidRPr="003A5BFD" w14:paraId="587AC5B0" w14:textId="77777777" w:rsidTr="00C81D61">
        <w:tc>
          <w:tcPr>
            <w:tcW w:w="3055" w:type="dxa"/>
          </w:tcPr>
          <w:p w14:paraId="3CBDCD53" w14:textId="77777777" w:rsidR="0039543D" w:rsidRPr="003A5BFD" w:rsidRDefault="0039543D" w:rsidP="001766E8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Other (GOV'T)</w:t>
            </w:r>
          </w:p>
        </w:tc>
      </w:tr>
    </w:tbl>
    <w:p w14:paraId="3E147B57" w14:textId="77777777" w:rsidR="0039543D" w:rsidRPr="003A5BFD" w:rsidRDefault="0039543D" w:rsidP="0039543D">
      <w:pPr>
        <w:pStyle w:val="ListBullet"/>
        <w:numPr>
          <w:ilvl w:val="0"/>
          <w:numId w:val="0"/>
        </w:numPr>
        <w:ind w:left="360"/>
        <w:rPr>
          <w:rFonts w:ascii="Avenir Next LT Pro" w:hAnsi="Avenir Next LT Pro"/>
        </w:rPr>
      </w:pPr>
    </w:p>
    <w:p w14:paraId="19CDCA74" w14:textId="77777777" w:rsidR="003A5BFD" w:rsidRPr="003A5BFD" w:rsidRDefault="003A5BFD" w:rsidP="0039543D">
      <w:pPr>
        <w:pStyle w:val="ListBullet"/>
        <w:numPr>
          <w:ilvl w:val="0"/>
          <w:numId w:val="0"/>
        </w:numPr>
        <w:ind w:left="360"/>
        <w:rPr>
          <w:rFonts w:ascii="Avenir Next LT Pro" w:hAnsi="Avenir Next LT P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65"/>
        <w:gridCol w:w="5305"/>
      </w:tblGrid>
      <w:tr w:rsidR="00EC026E" w:rsidRPr="003A5BFD" w14:paraId="61C4268D" w14:textId="77777777" w:rsidTr="006F4E48">
        <w:trPr>
          <w:trHeight w:val="1268"/>
        </w:trPr>
        <w:tc>
          <w:tcPr>
            <w:tcW w:w="2965" w:type="dxa"/>
          </w:tcPr>
          <w:p w14:paraId="38B4924F" w14:textId="101CB822" w:rsidR="00EC026E" w:rsidRPr="00247B83" w:rsidRDefault="00EC026E" w:rsidP="00D7439B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Market Size (TAM, SAM, SOM):</w:t>
            </w:r>
          </w:p>
        </w:tc>
        <w:tc>
          <w:tcPr>
            <w:tcW w:w="5305" w:type="dxa"/>
          </w:tcPr>
          <w:p w14:paraId="025DC110" w14:textId="77777777" w:rsidR="00EC026E" w:rsidRPr="003A5BFD" w:rsidRDefault="00EC026E" w:rsidP="00555F0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C026E" w:rsidRPr="003A5BFD" w14:paraId="016E62D0" w14:textId="77777777" w:rsidTr="006F4E48">
        <w:trPr>
          <w:trHeight w:val="1268"/>
        </w:trPr>
        <w:tc>
          <w:tcPr>
            <w:tcW w:w="2965" w:type="dxa"/>
          </w:tcPr>
          <w:p w14:paraId="2FC1B175" w14:textId="2DDC2A1B" w:rsidR="00EC026E" w:rsidRPr="00247B83" w:rsidRDefault="00EC026E" w:rsidP="00D7439B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Market Traction:</w:t>
            </w:r>
          </w:p>
        </w:tc>
        <w:tc>
          <w:tcPr>
            <w:tcW w:w="5305" w:type="dxa"/>
          </w:tcPr>
          <w:p w14:paraId="34C19498" w14:textId="77777777" w:rsidR="00EC026E" w:rsidRPr="003A5BFD" w:rsidRDefault="00EC026E" w:rsidP="00555F0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D7439B" w:rsidRPr="003A5BFD" w14:paraId="15B5F9E2" w14:textId="39903819" w:rsidTr="006F4E48">
        <w:trPr>
          <w:trHeight w:val="1268"/>
        </w:trPr>
        <w:tc>
          <w:tcPr>
            <w:tcW w:w="2965" w:type="dxa"/>
          </w:tcPr>
          <w:p w14:paraId="3CBF65ED" w14:textId="77777777" w:rsidR="00D7439B" w:rsidRPr="00247B83" w:rsidRDefault="00D7439B" w:rsidP="00D7439B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lastRenderedPageBreak/>
              <w:t>Market Commentary (Trends, Potential Growth, Regulatory, National Security):</w:t>
            </w:r>
          </w:p>
        </w:tc>
        <w:tc>
          <w:tcPr>
            <w:tcW w:w="5305" w:type="dxa"/>
          </w:tcPr>
          <w:p w14:paraId="6CC4E1C8" w14:textId="77777777" w:rsidR="00D7439B" w:rsidRPr="003A5BFD" w:rsidRDefault="00D7439B" w:rsidP="00555F0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15CC5F36" w14:textId="77777777" w:rsidR="00D7439B" w:rsidRPr="003A5BFD" w:rsidRDefault="00D7439B">
      <w:pPr>
        <w:rPr>
          <w:rFonts w:ascii="Avenir Next LT Pro" w:hAnsi="Avenir Next LT Pro"/>
          <w:b/>
          <w:sz w:val="24"/>
        </w:rPr>
      </w:pPr>
    </w:p>
    <w:p w14:paraId="19CE90E2" w14:textId="29A0B855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>Section 5: Competition &amp; Differentiation</w:t>
      </w:r>
    </w:p>
    <w:p w14:paraId="2498E327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Describe your competitive landscape and how you differentiate.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945"/>
      </w:tblGrid>
      <w:tr w:rsidR="00D7439B" w:rsidRPr="003A5BFD" w14:paraId="74CB7D79" w14:textId="4D6DD71D" w:rsidTr="00D7439B">
        <w:trPr>
          <w:trHeight w:val="773"/>
        </w:trPr>
        <w:tc>
          <w:tcPr>
            <w:tcW w:w="3685" w:type="dxa"/>
          </w:tcPr>
          <w:p w14:paraId="5A1BBA6B" w14:textId="77777777" w:rsidR="00D7439B" w:rsidRPr="00247B83" w:rsidRDefault="00D7439B" w:rsidP="00D93011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How are customers solving this problem today:</w:t>
            </w:r>
          </w:p>
        </w:tc>
        <w:tc>
          <w:tcPr>
            <w:tcW w:w="4945" w:type="dxa"/>
          </w:tcPr>
          <w:p w14:paraId="09E24F1A" w14:textId="77777777" w:rsidR="00D7439B" w:rsidRPr="003A5BFD" w:rsidRDefault="00D7439B" w:rsidP="00D93011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D7439B" w:rsidRPr="003A5BFD" w14:paraId="46B5F30E" w14:textId="6606F323" w:rsidTr="00D7439B">
        <w:trPr>
          <w:trHeight w:val="710"/>
        </w:trPr>
        <w:tc>
          <w:tcPr>
            <w:tcW w:w="3685" w:type="dxa"/>
          </w:tcPr>
          <w:p w14:paraId="3D998CA9" w14:textId="77777777" w:rsidR="00D7439B" w:rsidRPr="00247B83" w:rsidRDefault="00D7439B" w:rsidP="00D93011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Competitive Landscape:</w:t>
            </w:r>
          </w:p>
        </w:tc>
        <w:tc>
          <w:tcPr>
            <w:tcW w:w="4945" w:type="dxa"/>
          </w:tcPr>
          <w:p w14:paraId="33AA7390" w14:textId="77777777" w:rsidR="00D7439B" w:rsidRPr="003A5BFD" w:rsidRDefault="00D7439B" w:rsidP="00D93011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D7439B" w:rsidRPr="003A5BFD" w14:paraId="4DECA959" w14:textId="4DC9AF83" w:rsidTr="00D7439B">
        <w:trPr>
          <w:trHeight w:val="710"/>
        </w:trPr>
        <w:tc>
          <w:tcPr>
            <w:tcW w:w="3685" w:type="dxa"/>
          </w:tcPr>
          <w:p w14:paraId="4D3A3AC0" w14:textId="77777777" w:rsidR="00D7439B" w:rsidRPr="00247B83" w:rsidRDefault="00D7439B" w:rsidP="00D93011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Differentiation:</w:t>
            </w:r>
          </w:p>
        </w:tc>
        <w:tc>
          <w:tcPr>
            <w:tcW w:w="4945" w:type="dxa"/>
          </w:tcPr>
          <w:p w14:paraId="4D5F1326" w14:textId="77777777" w:rsidR="00D7439B" w:rsidRPr="003A5BFD" w:rsidRDefault="00D7439B" w:rsidP="00D93011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68C5D6B8" w14:textId="77777777" w:rsidR="00D7439B" w:rsidRPr="003A5BFD" w:rsidRDefault="00D7439B">
      <w:pPr>
        <w:rPr>
          <w:rFonts w:ascii="Avenir Next LT Pro" w:hAnsi="Avenir Next LT Pro"/>
          <w:b/>
          <w:sz w:val="24"/>
        </w:rPr>
      </w:pPr>
    </w:p>
    <w:p w14:paraId="1B647021" w14:textId="16056A25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 xml:space="preserve">Section </w:t>
      </w:r>
      <w:r w:rsidR="00086DD8" w:rsidRPr="003A5BFD">
        <w:rPr>
          <w:rFonts w:ascii="Avenir Next LT Pro" w:hAnsi="Avenir Next LT Pro"/>
          <w:b/>
          <w:color w:val="C00000"/>
          <w:sz w:val="24"/>
        </w:rPr>
        <w:t>6</w:t>
      </w:r>
      <w:r w:rsidRPr="003A5BFD">
        <w:rPr>
          <w:rFonts w:ascii="Avenir Next LT Pro" w:hAnsi="Avenir Next LT Pro"/>
          <w:b/>
          <w:color w:val="C00000"/>
          <w:sz w:val="24"/>
        </w:rPr>
        <w:t>: Technology &amp; Stage</w:t>
      </w:r>
    </w:p>
    <w:p w14:paraId="772E7109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Describe your technology, development stage, and key milestones.</w:t>
      </w:r>
    </w:p>
    <w:p w14:paraId="1D8C4EB3" w14:textId="60E30E7B" w:rsidR="00042377" w:rsidRPr="003A5BFD" w:rsidRDefault="00EF66DF" w:rsidP="00EF314D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  <w:b/>
          <w:bCs/>
        </w:rPr>
      </w:pPr>
      <w:r w:rsidRPr="003A5BFD">
        <w:rPr>
          <w:rFonts w:ascii="Avenir Next LT Pro" w:hAnsi="Avenir Next LT Pro"/>
          <w:b/>
          <w:bCs/>
        </w:rPr>
        <w:t xml:space="preserve">Company Stage </w:t>
      </w:r>
      <w:r w:rsidRPr="005828B8">
        <w:rPr>
          <w:rFonts w:ascii="Avenir Next LT Pro" w:hAnsi="Avenir Next LT Pro"/>
        </w:rPr>
        <w:t>[</w:t>
      </w:r>
      <w:r w:rsidR="00835AD5" w:rsidRPr="00835AD5">
        <w:rPr>
          <w:rFonts w:ascii="Avenir Next LT Pro" w:hAnsi="Avenir Next LT Pro"/>
          <w:highlight w:val="yellow"/>
        </w:rPr>
        <w:t>Highlight</w:t>
      </w:r>
      <w:r w:rsidR="00835AD5" w:rsidRPr="00835AD5">
        <w:rPr>
          <w:rFonts w:ascii="Avenir Next LT Pro" w:hAnsi="Avenir Next LT Pro"/>
        </w:rPr>
        <w:t xml:space="preserve"> </w:t>
      </w:r>
      <w:r w:rsidR="005828B8" w:rsidRPr="005828B8">
        <w:rPr>
          <w:rFonts w:ascii="Avenir Next LT Pro" w:hAnsi="Avenir Next LT Pro"/>
          <w:b/>
          <w:bCs/>
        </w:rPr>
        <w:t>ONE</w:t>
      </w:r>
      <w:r w:rsidR="00835AD5" w:rsidRPr="00835AD5">
        <w:rPr>
          <w:rFonts w:ascii="Avenir Next LT Pro" w:hAnsi="Avenir Next LT Pro"/>
        </w:rPr>
        <w:t xml:space="preserve"> option</w:t>
      </w:r>
      <w:r w:rsidR="00042377" w:rsidRPr="005828B8">
        <w:rPr>
          <w:rFonts w:ascii="Avenir Next LT Pro" w:hAnsi="Avenir Next LT Pro"/>
        </w:rPr>
        <w:t>]</w:t>
      </w:r>
      <w:r w:rsidRPr="003A5BFD">
        <w:rPr>
          <w:rFonts w:ascii="Avenir Next LT Pro" w:hAnsi="Avenir Next LT Pro"/>
          <w:b/>
          <w:bCs/>
        </w:rPr>
        <w:t xml:space="preserve">: </w:t>
      </w:r>
    </w:p>
    <w:p w14:paraId="0813620E" w14:textId="77777777" w:rsidR="00346C3A" w:rsidRPr="003A5BFD" w:rsidRDefault="00346C3A" w:rsidP="00EF314D">
      <w:pPr>
        <w:pStyle w:val="ListBullet"/>
        <w:numPr>
          <w:ilvl w:val="0"/>
          <w:numId w:val="0"/>
        </w:numPr>
        <w:ind w:left="360" w:hanging="360"/>
        <w:rPr>
          <w:rFonts w:ascii="Avenir Next LT Pro" w:hAnsi="Avenir Next LT Pro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</w:tblGrid>
      <w:tr w:rsidR="00EF314D" w:rsidRPr="003A5BFD" w14:paraId="590B4CA3" w14:textId="77777777" w:rsidTr="00346C3A">
        <w:trPr>
          <w:trHeight w:val="413"/>
        </w:trPr>
        <w:tc>
          <w:tcPr>
            <w:tcW w:w="1975" w:type="dxa"/>
            <w:vAlign w:val="center"/>
          </w:tcPr>
          <w:p w14:paraId="2B4033AD" w14:textId="77777777" w:rsidR="00EF314D" w:rsidRPr="003A5BFD" w:rsidRDefault="00EF314D" w:rsidP="00EF314D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Idea</w:t>
            </w:r>
          </w:p>
        </w:tc>
      </w:tr>
      <w:tr w:rsidR="00EF314D" w:rsidRPr="003A5BFD" w14:paraId="7685B197" w14:textId="77777777" w:rsidTr="00346C3A">
        <w:trPr>
          <w:trHeight w:val="440"/>
        </w:trPr>
        <w:tc>
          <w:tcPr>
            <w:tcW w:w="1975" w:type="dxa"/>
            <w:vAlign w:val="center"/>
          </w:tcPr>
          <w:p w14:paraId="2187EC6C" w14:textId="77777777" w:rsidR="00EF314D" w:rsidRPr="003A5BFD" w:rsidRDefault="00EF314D" w:rsidP="00EF314D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Lab Prototype</w:t>
            </w:r>
          </w:p>
        </w:tc>
      </w:tr>
      <w:tr w:rsidR="00EF314D" w:rsidRPr="003A5BFD" w14:paraId="1004C45F" w14:textId="77777777" w:rsidTr="00346C3A">
        <w:trPr>
          <w:trHeight w:val="440"/>
        </w:trPr>
        <w:tc>
          <w:tcPr>
            <w:tcW w:w="1975" w:type="dxa"/>
            <w:vAlign w:val="center"/>
          </w:tcPr>
          <w:p w14:paraId="01FADD34" w14:textId="77777777" w:rsidR="00EF314D" w:rsidRPr="003A5BFD" w:rsidRDefault="00EF314D" w:rsidP="00EF314D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Pilot</w:t>
            </w:r>
          </w:p>
        </w:tc>
      </w:tr>
      <w:tr w:rsidR="00EF314D" w:rsidRPr="003A5BFD" w14:paraId="4AE7070E" w14:textId="77777777" w:rsidTr="00346C3A">
        <w:trPr>
          <w:trHeight w:val="440"/>
        </w:trPr>
        <w:tc>
          <w:tcPr>
            <w:tcW w:w="1975" w:type="dxa"/>
            <w:vAlign w:val="center"/>
          </w:tcPr>
          <w:p w14:paraId="21EE37FF" w14:textId="77777777" w:rsidR="00EF314D" w:rsidRPr="003A5BFD" w:rsidRDefault="00EF314D" w:rsidP="00EF314D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Commercial</w:t>
            </w:r>
          </w:p>
        </w:tc>
      </w:tr>
    </w:tbl>
    <w:p w14:paraId="5EB4FA06" w14:textId="77777777" w:rsidR="00EF314D" w:rsidRPr="003A5BFD" w:rsidRDefault="00EF314D" w:rsidP="00EF314D">
      <w:pPr>
        <w:pStyle w:val="ListBullet"/>
        <w:numPr>
          <w:ilvl w:val="0"/>
          <w:numId w:val="0"/>
        </w:numPr>
        <w:rPr>
          <w:rFonts w:ascii="Avenir Next LT Pro" w:hAnsi="Avenir Next LT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855"/>
      </w:tblGrid>
      <w:tr w:rsidR="00EF314D" w:rsidRPr="003A5BFD" w14:paraId="5A883CE7" w14:textId="29F42B15" w:rsidTr="006177A6">
        <w:trPr>
          <w:trHeight w:val="504"/>
        </w:trPr>
        <w:tc>
          <w:tcPr>
            <w:tcW w:w="3775" w:type="dxa"/>
          </w:tcPr>
          <w:p w14:paraId="7861C9D1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 xml:space="preserve">If Commercial, Current Year Revenue: </w:t>
            </w:r>
          </w:p>
        </w:tc>
        <w:tc>
          <w:tcPr>
            <w:tcW w:w="4855" w:type="dxa"/>
          </w:tcPr>
          <w:p w14:paraId="17257B2E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75916CEB" w14:textId="59378471" w:rsidTr="006177A6">
        <w:trPr>
          <w:trHeight w:val="504"/>
        </w:trPr>
        <w:tc>
          <w:tcPr>
            <w:tcW w:w="3775" w:type="dxa"/>
          </w:tcPr>
          <w:p w14:paraId="37954C00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Business Model:</w:t>
            </w:r>
          </w:p>
        </w:tc>
        <w:tc>
          <w:tcPr>
            <w:tcW w:w="4855" w:type="dxa"/>
          </w:tcPr>
          <w:p w14:paraId="41E0B7F2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64B794C4" w14:textId="39625EAC" w:rsidTr="006177A6">
        <w:trPr>
          <w:trHeight w:val="504"/>
        </w:trPr>
        <w:tc>
          <w:tcPr>
            <w:tcW w:w="3775" w:type="dxa"/>
          </w:tcPr>
          <w:p w14:paraId="670C7A2A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Technology TRL:</w:t>
            </w:r>
          </w:p>
        </w:tc>
        <w:tc>
          <w:tcPr>
            <w:tcW w:w="4855" w:type="dxa"/>
          </w:tcPr>
          <w:p w14:paraId="0DD6BAA3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4A615134" w14:textId="3E381398" w:rsidTr="006177A6">
        <w:trPr>
          <w:trHeight w:val="504"/>
        </w:trPr>
        <w:tc>
          <w:tcPr>
            <w:tcW w:w="3775" w:type="dxa"/>
          </w:tcPr>
          <w:p w14:paraId="71D3188A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Current Technology Scale:</w:t>
            </w:r>
          </w:p>
        </w:tc>
        <w:tc>
          <w:tcPr>
            <w:tcW w:w="4855" w:type="dxa"/>
          </w:tcPr>
          <w:p w14:paraId="085476E7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33779F1A" w14:textId="6F38DD75" w:rsidTr="006177A6">
        <w:trPr>
          <w:trHeight w:val="504"/>
        </w:trPr>
        <w:tc>
          <w:tcPr>
            <w:tcW w:w="3775" w:type="dxa"/>
          </w:tcPr>
          <w:p w14:paraId="12752776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IP Status/Ownership:</w:t>
            </w:r>
          </w:p>
        </w:tc>
        <w:tc>
          <w:tcPr>
            <w:tcW w:w="4855" w:type="dxa"/>
          </w:tcPr>
          <w:p w14:paraId="7394C484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45E4870E" w14:textId="59EBE235" w:rsidTr="006177A6">
        <w:trPr>
          <w:trHeight w:val="504"/>
        </w:trPr>
        <w:tc>
          <w:tcPr>
            <w:tcW w:w="3775" w:type="dxa"/>
          </w:tcPr>
          <w:p w14:paraId="0F1F7BFE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lastRenderedPageBreak/>
              <w:t>Key Upcoming Milestones:</w:t>
            </w:r>
          </w:p>
        </w:tc>
        <w:tc>
          <w:tcPr>
            <w:tcW w:w="4855" w:type="dxa"/>
          </w:tcPr>
          <w:p w14:paraId="4951FF9E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78B47DFE" w14:textId="42105CD9" w:rsidTr="006177A6">
        <w:trPr>
          <w:trHeight w:val="504"/>
        </w:trPr>
        <w:tc>
          <w:tcPr>
            <w:tcW w:w="3775" w:type="dxa"/>
          </w:tcPr>
          <w:p w14:paraId="6B1DFE5F" w14:textId="77777777" w:rsidR="00EF314D" w:rsidRPr="00247B83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Key Barriers to Scaling:</w:t>
            </w:r>
          </w:p>
        </w:tc>
        <w:tc>
          <w:tcPr>
            <w:tcW w:w="4855" w:type="dxa"/>
          </w:tcPr>
          <w:p w14:paraId="08C6CFEB" w14:textId="77777777" w:rsidR="00EF314D" w:rsidRPr="003A5BFD" w:rsidRDefault="00EF314D" w:rsidP="00316AB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3FDAA175" w14:textId="77777777" w:rsidR="00EF314D" w:rsidRPr="003A5BFD" w:rsidRDefault="00EF314D">
      <w:pPr>
        <w:rPr>
          <w:rFonts w:ascii="Avenir Next LT Pro" w:hAnsi="Avenir Next LT Pro"/>
          <w:b/>
          <w:sz w:val="24"/>
        </w:rPr>
      </w:pPr>
    </w:p>
    <w:p w14:paraId="2EF202AF" w14:textId="5D4BCBE9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 xml:space="preserve">Section </w:t>
      </w:r>
      <w:r w:rsidR="004117AB" w:rsidRPr="003A5BFD">
        <w:rPr>
          <w:rFonts w:ascii="Avenir Next LT Pro" w:hAnsi="Avenir Next LT Pro"/>
          <w:b/>
          <w:color w:val="C00000"/>
          <w:sz w:val="24"/>
        </w:rPr>
        <w:t>7</w:t>
      </w:r>
      <w:r w:rsidRPr="003A5BFD">
        <w:rPr>
          <w:rFonts w:ascii="Avenir Next LT Pro" w:hAnsi="Avenir Next LT Pro"/>
          <w:b/>
          <w:color w:val="C00000"/>
          <w:sz w:val="24"/>
        </w:rPr>
        <w:t>: Funding</w:t>
      </w:r>
    </w:p>
    <w:p w14:paraId="48EF0094" w14:textId="377DC5F3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Outline your business model and funding history.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945"/>
      </w:tblGrid>
      <w:tr w:rsidR="00EF314D" w:rsidRPr="003A5BFD" w14:paraId="597406A8" w14:textId="5DB4A270" w:rsidTr="00034E1E">
        <w:trPr>
          <w:trHeight w:val="576"/>
        </w:trPr>
        <w:tc>
          <w:tcPr>
            <w:tcW w:w="3685" w:type="dxa"/>
          </w:tcPr>
          <w:p w14:paraId="1290D625" w14:textId="77777777" w:rsidR="00EF314D" w:rsidRPr="00247B83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Funding Stage &amp; Capital Raised (Dilutive &amp; Non-dilutive):</w:t>
            </w:r>
          </w:p>
        </w:tc>
        <w:tc>
          <w:tcPr>
            <w:tcW w:w="4945" w:type="dxa"/>
          </w:tcPr>
          <w:p w14:paraId="75C88537" w14:textId="77777777" w:rsidR="00EF314D" w:rsidRPr="003A5BFD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7DB6662B" w14:textId="3A403980" w:rsidTr="00034E1E">
        <w:trPr>
          <w:trHeight w:val="576"/>
        </w:trPr>
        <w:tc>
          <w:tcPr>
            <w:tcW w:w="3685" w:type="dxa"/>
          </w:tcPr>
          <w:p w14:paraId="5330443B" w14:textId="77777777" w:rsidR="00EF314D" w:rsidRPr="00247B83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Main Investors:</w:t>
            </w:r>
          </w:p>
        </w:tc>
        <w:tc>
          <w:tcPr>
            <w:tcW w:w="4945" w:type="dxa"/>
          </w:tcPr>
          <w:p w14:paraId="4CEAB47F" w14:textId="77777777" w:rsidR="00EF314D" w:rsidRPr="003A5BFD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4B55B5AC" w14:textId="5836EE5F" w:rsidTr="00034E1E">
        <w:trPr>
          <w:trHeight w:val="576"/>
        </w:trPr>
        <w:tc>
          <w:tcPr>
            <w:tcW w:w="3685" w:type="dxa"/>
          </w:tcPr>
          <w:p w14:paraId="597A7E8C" w14:textId="77777777" w:rsidR="00EF314D" w:rsidRPr="00247B83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Accelerators:</w:t>
            </w:r>
          </w:p>
        </w:tc>
        <w:tc>
          <w:tcPr>
            <w:tcW w:w="4945" w:type="dxa"/>
          </w:tcPr>
          <w:p w14:paraId="4E639E2F" w14:textId="77777777" w:rsidR="00EF314D" w:rsidRPr="003A5BFD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EF314D" w:rsidRPr="003A5BFD" w14:paraId="2CD3130F" w14:textId="3D8DD2BD" w:rsidTr="00034E1E">
        <w:trPr>
          <w:trHeight w:val="576"/>
        </w:trPr>
        <w:tc>
          <w:tcPr>
            <w:tcW w:w="3685" w:type="dxa"/>
          </w:tcPr>
          <w:p w14:paraId="32276825" w14:textId="77777777" w:rsidR="00EF314D" w:rsidRPr="00247B83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Funding Needed (Next 18 months):</w:t>
            </w:r>
          </w:p>
        </w:tc>
        <w:tc>
          <w:tcPr>
            <w:tcW w:w="4945" w:type="dxa"/>
          </w:tcPr>
          <w:p w14:paraId="04DA6977" w14:textId="77777777" w:rsidR="00EF314D" w:rsidRPr="003A5BFD" w:rsidRDefault="00EF314D" w:rsidP="00ED40AD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68D69FA7" w14:textId="77777777" w:rsidR="00EF314D" w:rsidRPr="003A5BFD" w:rsidRDefault="00EF314D">
      <w:pPr>
        <w:rPr>
          <w:rFonts w:ascii="Avenir Next LT Pro" w:hAnsi="Avenir Next LT Pro"/>
          <w:b/>
          <w:sz w:val="24"/>
        </w:rPr>
      </w:pPr>
    </w:p>
    <w:p w14:paraId="41CF4876" w14:textId="2DC4900A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 xml:space="preserve">Section </w:t>
      </w:r>
      <w:r w:rsidR="00485455" w:rsidRPr="003A5BFD">
        <w:rPr>
          <w:rFonts w:ascii="Avenir Next LT Pro" w:hAnsi="Avenir Next LT Pro"/>
          <w:b/>
          <w:color w:val="C00000"/>
          <w:sz w:val="24"/>
        </w:rPr>
        <w:t>8</w:t>
      </w:r>
      <w:r w:rsidRPr="003A5BFD">
        <w:rPr>
          <w:rFonts w:ascii="Avenir Next LT Pro" w:hAnsi="Avenir Next LT Pro"/>
          <w:b/>
          <w:color w:val="C00000"/>
          <w:sz w:val="24"/>
        </w:rPr>
        <w:t>: Halliburton Labs Fit</w:t>
      </w:r>
    </w:p>
    <w:p w14:paraId="481BB2E1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Explain why you are applying and what support you seek.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855"/>
      </w:tblGrid>
      <w:tr w:rsidR="00EF314D" w:rsidRPr="003A5BFD" w14:paraId="1D12B06B" w14:textId="73A6637E" w:rsidTr="00034E1E">
        <w:trPr>
          <w:trHeight w:val="980"/>
        </w:trPr>
        <w:tc>
          <w:tcPr>
            <w:tcW w:w="3775" w:type="dxa"/>
          </w:tcPr>
          <w:p w14:paraId="194C3ED2" w14:textId="77777777" w:rsidR="00EF314D" w:rsidRPr="00247B83" w:rsidRDefault="00EF314D" w:rsidP="009C3364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Why do you want to join Halliburton Labs [max 150 words]:</w:t>
            </w:r>
          </w:p>
        </w:tc>
        <w:tc>
          <w:tcPr>
            <w:tcW w:w="4855" w:type="dxa"/>
          </w:tcPr>
          <w:p w14:paraId="5143D142" w14:textId="77777777" w:rsidR="00EF314D" w:rsidRPr="003A5BFD" w:rsidRDefault="00EF314D" w:rsidP="009C3364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2D9C1733" w14:textId="77777777" w:rsidR="00EF314D" w:rsidRPr="003A5BFD" w:rsidRDefault="00EF314D">
      <w:pPr>
        <w:rPr>
          <w:rFonts w:ascii="Avenir Next LT Pro" w:hAnsi="Avenir Next LT Pro"/>
          <w:b/>
          <w:color w:val="C00000"/>
          <w:sz w:val="24"/>
        </w:rPr>
      </w:pPr>
    </w:p>
    <w:p w14:paraId="61992D04" w14:textId="1DA3BD26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 xml:space="preserve">Section </w:t>
      </w:r>
      <w:r w:rsidR="00485455" w:rsidRPr="003A5BFD">
        <w:rPr>
          <w:rFonts w:ascii="Avenir Next LT Pro" w:hAnsi="Avenir Next LT Pro"/>
          <w:b/>
          <w:color w:val="C00000"/>
          <w:sz w:val="24"/>
        </w:rPr>
        <w:t>9</w:t>
      </w:r>
      <w:r w:rsidRPr="003A5BFD">
        <w:rPr>
          <w:rFonts w:ascii="Avenir Next LT Pro" w:hAnsi="Avenir Next LT Pro"/>
          <w:b/>
          <w:color w:val="C00000"/>
          <w:sz w:val="24"/>
        </w:rPr>
        <w:t>: Referrals &amp; Ecosystem</w:t>
      </w:r>
    </w:p>
    <w:p w14:paraId="4C60CB2B" w14:textId="77777777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Tell us how you heard about us and any existing partnerships.</w:t>
      </w:r>
    </w:p>
    <w:p w14:paraId="7BD3C685" w14:textId="5E36D8E9" w:rsidR="003C45ED" w:rsidRPr="003A5BFD" w:rsidRDefault="007D2679" w:rsidP="00B9780F">
      <w:pPr>
        <w:pStyle w:val="ListBullet"/>
        <w:numPr>
          <w:ilvl w:val="0"/>
          <w:numId w:val="0"/>
        </w:numPr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 xml:space="preserve">How did you hear about us? </w:t>
      </w:r>
      <w:r w:rsidR="00800929" w:rsidRPr="003A5BFD">
        <w:rPr>
          <w:rFonts w:ascii="Avenir Next LT Pro" w:hAnsi="Avenir Next LT Pro"/>
        </w:rPr>
        <w:t>Please select best option and provide entity or individual name:</w:t>
      </w:r>
      <w:r w:rsidR="00BB4A84" w:rsidRPr="003A5BFD">
        <w:rPr>
          <w:rFonts w:ascii="Avenir Next LT Pro" w:hAnsi="Avenir Next LT Pro"/>
        </w:rPr>
        <w:t xml:space="preserve"> </w:t>
      </w:r>
      <w:r w:rsidRPr="003A5BFD">
        <w:rPr>
          <w:rFonts w:ascii="Avenir Next LT Pro" w:hAnsi="Avenir Next LT Pro"/>
        </w:rPr>
        <w:t>[</w:t>
      </w:r>
      <w:r w:rsidR="00EE2631" w:rsidRPr="003A5BFD">
        <w:rPr>
          <w:rFonts w:ascii="Avenir Next LT Pro" w:hAnsi="Avenir Next LT Pro"/>
          <w:i/>
          <w:iCs/>
        </w:rPr>
        <w:t>Select one and enter entity and/or individual name</w:t>
      </w:r>
      <w:r w:rsidR="003C45ED" w:rsidRPr="003A5BFD">
        <w:rPr>
          <w:rFonts w:ascii="Avenir Next LT Pro" w:hAnsi="Avenir Next LT Pro"/>
          <w:i/>
          <w:iCs/>
        </w:rPr>
        <w:t>]</w:t>
      </w:r>
    </w:p>
    <w:p w14:paraId="3301DCBC" w14:textId="77777777" w:rsidR="00EE2631" w:rsidRPr="003A5BFD" w:rsidRDefault="00EE2631" w:rsidP="00EE2631">
      <w:pPr>
        <w:pStyle w:val="ListBullet"/>
        <w:numPr>
          <w:ilvl w:val="0"/>
          <w:numId w:val="0"/>
        </w:numPr>
        <w:ind w:left="360"/>
        <w:rPr>
          <w:rFonts w:ascii="Avenir Next LT Pro" w:hAnsi="Avenir Next LT Pro"/>
        </w:rPr>
      </w:pPr>
    </w:p>
    <w:tbl>
      <w:tblPr>
        <w:tblStyle w:val="TableGrid"/>
        <w:tblW w:w="8640" w:type="dxa"/>
        <w:tblLook w:val="04A0" w:firstRow="1" w:lastRow="0" w:firstColumn="1" w:lastColumn="0" w:noHBand="0" w:noVBand="1"/>
      </w:tblPr>
      <w:tblGrid>
        <w:gridCol w:w="2700"/>
        <w:gridCol w:w="5940"/>
      </w:tblGrid>
      <w:tr w:rsidR="0078544A" w:rsidRPr="003A5BFD" w14:paraId="2FE9CE13" w14:textId="26A63342" w:rsidTr="002D0623">
        <w:trPr>
          <w:trHeight w:val="432"/>
        </w:trPr>
        <w:tc>
          <w:tcPr>
            <w:tcW w:w="2700" w:type="dxa"/>
          </w:tcPr>
          <w:p w14:paraId="1DB47B45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 xml:space="preserve"> Investor</w:t>
            </w:r>
          </w:p>
        </w:tc>
        <w:tc>
          <w:tcPr>
            <w:tcW w:w="5940" w:type="dxa"/>
          </w:tcPr>
          <w:p w14:paraId="5109207A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78544A" w:rsidRPr="003A5BFD" w14:paraId="2F65300E" w14:textId="6DCDE957" w:rsidTr="002D0623">
        <w:trPr>
          <w:trHeight w:val="432"/>
        </w:trPr>
        <w:tc>
          <w:tcPr>
            <w:tcW w:w="2700" w:type="dxa"/>
          </w:tcPr>
          <w:p w14:paraId="379377BC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Government Agency</w:t>
            </w:r>
          </w:p>
        </w:tc>
        <w:tc>
          <w:tcPr>
            <w:tcW w:w="5940" w:type="dxa"/>
          </w:tcPr>
          <w:p w14:paraId="0F7D8E5E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78544A" w:rsidRPr="003A5BFD" w14:paraId="5ED23948" w14:textId="654989A0" w:rsidTr="002D0623">
        <w:trPr>
          <w:trHeight w:val="432"/>
        </w:trPr>
        <w:tc>
          <w:tcPr>
            <w:tcW w:w="2700" w:type="dxa"/>
          </w:tcPr>
          <w:p w14:paraId="57F14ADF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Academia</w:t>
            </w:r>
          </w:p>
        </w:tc>
        <w:tc>
          <w:tcPr>
            <w:tcW w:w="5940" w:type="dxa"/>
          </w:tcPr>
          <w:p w14:paraId="5131A853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78544A" w:rsidRPr="003A5BFD" w14:paraId="25D3C125" w14:textId="77576A23" w:rsidTr="002D0623">
        <w:trPr>
          <w:trHeight w:val="432"/>
        </w:trPr>
        <w:tc>
          <w:tcPr>
            <w:tcW w:w="2700" w:type="dxa"/>
          </w:tcPr>
          <w:p w14:paraId="41EC6B0E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Incubator-Accelerator</w:t>
            </w:r>
          </w:p>
        </w:tc>
        <w:tc>
          <w:tcPr>
            <w:tcW w:w="5940" w:type="dxa"/>
          </w:tcPr>
          <w:p w14:paraId="6F8FC7CF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78544A" w:rsidRPr="003A5BFD" w14:paraId="2E56B173" w14:textId="761AB4AE" w:rsidTr="002D0623">
        <w:trPr>
          <w:trHeight w:val="432"/>
        </w:trPr>
        <w:tc>
          <w:tcPr>
            <w:tcW w:w="2700" w:type="dxa"/>
          </w:tcPr>
          <w:p w14:paraId="47A55FBD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lastRenderedPageBreak/>
              <w:t>Founder</w:t>
            </w:r>
          </w:p>
        </w:tc>
        <w:tc>
          <w:tcPr>
            <w:tcW w:w="5940" w:type="dxa"/>
          </w:tcPr>
          <w:p w14:paraId="79925B76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78544A" w:rsidRPr="003A5BFD" w14:paraId="5B1C9988" w14:textId="161138C5" w:rsidTr="002D0623">
        <w:trPr>
          <w:trHeight w:val="432"/>
        </w:trPr>
        <w:tc>
          <w:tcPr>
            <w:tcW w:w="2700" w:type="dxa"/>
          </w:tcPr>
          <w:p w14:paraId="4EE24FCF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3A5BFD">
              <w:rPr>
                <w:rFonts w:ascii="Avenir Next LT Pro" w:hAnsi="Avenir Next LT Pro"/>
              </w:rPr>
              <w:t>Other</w:t>
            </w:r>
          </w:p>
        </w:tc>
        <w:tc>
          <w:tcPr>
            <w:tcW w:w="5940" w:type="dxa"/>
          </w:tcPr>
          <w:p w14:paraId="2DBB8FC5" w14:textId="77777777" w:rsidR="0078544A" w:rsidRPr="003A5BFD" w:rsidRDefault="0078544A" w:rsidP="002A0867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0789F19C" w14:textId="77777777" w:rsidR="0078544A" w:rsidRPr="003A5BFD" w:rsidRDefault="0078544A">
      <w:pPr>
        <w:rPr>
          <w:rFonts w:ascii="Avenir Next LT Pro" w:hAnsi="Avenir Next LT Pro"/>
          <w:b/>
          <w:sz w:val="24"/>
        </w:rPr>
      </w:pPr>
    </w:p>
    <w:p w14:paraId="28041E06" w14:textId="6D844CFA" w:rsidR="00542EDC" w:rsidRPr="003A5BFD" w:rsidRDefault="007D2679">
      <w:pPr>
        <w:rPr>
          <w:rFonts w:ascii="Avenir Next LT Pro" w:hAnsi="Avenir Next LT Pro"/>
          <w:color w:val="C00000"/>
        </w:rPr>
      </w:pPr>
      <w:r w:rsidRPr="003A5BFD">
        <w:rPr>
          <w:rFonts w:ascii="Avenir Next LT Pro" w:hAnsi="Avenir Next LT Pro"/>
          <w:b/>
          <w:color w:val="C00000"/>
          <w:sz w:val="24"/>
        </w:rPr>
        <w:t>Section 1</w:t>
      </w:r>
      <w:r w:rsidR="005C46E7" w:rsidRPr="003A5BFD">
        <w:rPr>
          <w:rFonts w:ascii="Avenir Next LT Pro" w:hAnsi="Avenir Next LT Pro"/>
          <w:b/>
          <w:color w:val="C00000"/>
          <w:sz w:val="24"/>
        </w:rPr>
        <w:t>0</w:t>
      </w:r>
      <w:r w:rsidRPr="003A5BFD">
        <w:rPr>
          <w:rFonts w:ascii="Avenir Next LT Pro" w:hAnsi="Avenir Next LT Pro"/>
          <w:b/>
          <w:color w:val="C00000"/>
          <w:sz w:val="24"/>
        </w:rPr>
        <w:t xml:space="preserve">: </w:t>
      </w:r>
      <w:r w:rsidR="005C46E7" w:rsidRPr="003A5BFD">
        <w:rPr>
          <w:rFonts w:ascii="Avenir Next LT Pro" w:hAnsi="Avenir Next LT Pro"/>
          <w:b/>
          <w:color w:val="C00000"/>
          <w:sz w:val="24"/>
        </w:rPr>
        <w:t>Supporting Materials</w:t>
      </w:r>
    </w:p>
    <w:p w14:paraId="4100A665" w14:textId="5EF0A0EF" w:rsidR="00542EDC" w:rsidRPr="003A5BFD" w:rsidRDefault="007D2679" w:rsidP="00E927F8">
      <w:pPr>
        <w:pStyle w:val="IntenseQuote"/>
        <w:ind w:hanging="936"/>
        <w:rPr>
          <w:rFonts w:ascii="Avenir Next LT Pro" w:hAnsi="Avenir Next LT Pro"/>
        </w:rPr>
      </w:pPr>
      <w:r w:rsidRPr="003A5BFD">
        <w:rPr>
          <w:rFonts w:ascii="Avenir Next LT Pro" w:hAnsi="Avenir Next LT Pro"/>
        </w:rPr>
        <w:t>Upload supporting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765"/>
      </w:tblGrid>
      <w:tr w:rsidR="0078544A" w:rsidRPr="003A5BFD" w14:paraId="6627103A" w14:textId="155DC4EB" w:rsidTr="00EE2631">
        <w:trPr>
          <w:trHeight w:val="620"/>
        </w:trPr>
        <w:tc>
          <w:tcPr>
            <w:tcW w:w="3865" w:type="dxa"/>
          </w:tcPr>
          <w:p w14:paraId="1525CC9B" w14:textId="78EF829A" w:rsidR="0078544A" w:rsidRPr="00247B83" w:rsidRDefault="0078544A" w:rsidP="000000F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Non-confidential Pitch Deck Upload</w:t>
            </w:r>
            <w:r w:rsidR="005828B8">
              <w:rPr>
                <w:rFonts w:ascii="Avenir Next LT Pro" w:hAnsi="Avenir Next LT Pro"/>
              </w:rPr>
              <w:t xml:space="preserve"> (or attach to email submission)</w:t>
            </w:r>
            <w:r w:rsidRPr="00247B83">
              <w:rPr>
                <w:rFonts w:ascii="Avenir Next LT Pro" w:hAnsi="Avenir Next LT Pro"/>
              </w:rPr>
              <w:t>:</w:t>
            </w:r>
          </w:p>
        </w:tc>
        <w:tc>
          <w:tcPr>
            <w:tcW w:w="4765" w:type="dxa"/>
          </w:tcPr>
          <w:p w14:paraId="495828BD" w14:textId="77777777" w:rsidR="0078544A" w:rsidRPr="003A5BFD" w:rsidRDefault="0078544A" w:rsidP="000000F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  <w:tr w:rsidR="0078544A" w:rsidRPr="003A5BFD" w14:paraId="2253334A" w14:textId="6933B89A" w:rsidTr="0078544A">
        <w:trPr>
          <w:trHeight w:val="710"/>
        </w:trPr>
        <w:tc>
          <w:tcPr>
            <w:tcW w:w="3865" w:type="dxa"/>
          </w:tcPr>
          <w:p w14:paraId="03A66A93" w14:textId="77777777" w:rsidR="0078544A" w:rsidRPr="00247B83" w:rsidRDefault="0078544A" w:rsidP="000000F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  <w:r w:rsidRPr="00247B83">
              <w:rPr>
                <w:rFonts w:ascii="Avenir Next LT Pro" w:hAnsi="Avenir Next LT Pro"/>
              </w:rPr>
              <w:t>Additional Links (e.g., demo video, press, awards):</w:t>
            </w:r>
          </w:p>
        </w:tc>
        <w:tc>
          <w:tcPr>
            <w:tcW w:w="4765" w:type="dxa"/>
          </w:tcPr>
          <w:p w14:paraId="003DD992" w14:textId="77777777" w:rsidR="0078544A" w:rsidRPr="003A5BFD" w:rsidRDefault="0078544A" w:rsidP="000000F3">
            <w:pPr>
              <w:pStyle w:val="ListBullet"/>
              <w:numPr>
                <w:ilvl w:val="0"/>
                <w:numId w:val="0"/>
              </w:numPr>
              <w:rPr>
                <w:rFonts w:ascii="Avenir Next LT Pro" w:hAnsi="Avenir Next LT Pro"/>
              </w:rPr>
            </w:pPr>
          </w:p>
        </w:tc>
      </w:tr>
    </w:tbl>
    <w:p w14:paraId="7803A940" w14:textId="42C831A8" w:rsidR="00542EDC" w:rsidRPr="00BB4A84" w:rsidRDefault="00542EDC" w:rsidP="0078544A">
      <w:pPr>
        <w:pStyle w:val="ListBullet"/>
        <w:numPr>
          <w:ilvl w:val="0"/>
          <w:numId w:val="0"/>
        </w:numPr>
      </w:pPr>
    </w:p>
    <w:sectPr w:rsidR="00542EDC" w:rsidRPr="00BB4A84" w:rsidSect="009F42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6389" w14:textId="77777777" w:rsidR="00101354" w:rsidRDefault="00101354" w:rsidP="00B22A48">
      <w:pPr>
        <w:spacing w:after="0" w:line="240" w:lineRule="auto"/>
      </w:pPr>
      <w:r>
        <w:separator/>
      </w:r>
    </w:p>
  </w:endnote>
  <w:endnote w:type="continuationSeparator" w:id="0">
    <w:p w14:paraId="2E261F05" w14:textId="77777777" w:rsidR="00101354" w:rsidRDefault="00101354" w:rsidP="00B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5115" w14:textId="77777777" w:rsidR="00B22A48" w:rsidRDefault="00B22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DFE3" w14:textId="77777777" w:rsidR="00B22A48" w:rsidRDefault="00B22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2229" w14:textId="77777777" w:rsidR="00B22A48" w:rsidRDefault="00B2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116C" w14:textId="77777777" w:rsidR="00101354" w:rsidRDefault="00101354" w:rsidP="00B22A48">
      <w:pPr>
        <w:spacing w:after="0" w:line="240" w:lineRule="auto"/>
      </w:pPr>
      <w:r>
        <w:separator/>
      </w:r>
    </w:p>
  </w:footnote>
  <w:footnote w:type="continuationSeparator" w:id="0">
    <w:p w14:paraId="20670631" w14:textId="77777777" w:rsidR="00101354" w:rsidRDefault="00101354" w:rsidP="00B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3C57" w14:textId="77777777" w:rsidR="00B22A48" w:rsidRDefault="00B22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370" w14:textId="3694A834" w:rsidR="00B22A48" w:rsidRDefault="00162FDB" w:rsidP="00E940DF">
    <w:pPr>
      <w:pStyle w:val="Header"/>
      <w:ind w:hanging="900"/>
    </w:pPr>
    <w:r>
      <w:rPr>
        <w:noProof/>
      </w:rPr>
      <w:drawing>
        <wp:inline distT="0" distB="0" distL="0" distR="0" wp14:anchorId="0005A2EB" wp14:editId="559D0587">
          <wp:extent cx="2047875" cy="791892"/>
          <wp:effectExtent l="0" t="0" r="0" b="0"/>
          <wp:docPr id="88424900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9000" name="Graphic 8842490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520" cy="79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AD5" w14:textId="77777777" w:rsidR="00B22A48" w:rsidRDefault="00B22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850126">
    <w:abstractNumId w:val="8"/>
  </w:num>
  <w:num w:numId="2" w16cid:durableId="344479195">
    <w:abstractNumId w:val="6"/>
  </w:num>
  <w:num w:numId="3" w16cid:durableId="51972122">
    <w:abstractNumId w:val="5"/>
  </w:num>
  <w:num w:numId="4" w16cid:durableId="23991526">
    <w:abstractNumId w:val="4"/>
  </w:num>
  <w:num w:numId="5" w16cid:durableId="1862206798">
    <w:abstractNumId w:val="7"/>
  </w:num>
  <w:num w:numId="6" w16cid:durableId="412052419">
    <w:abstractNumId w:val="3"/>
  </w:num>
  <w:num w:numId="7" w16cid:durableId="2125806151">
    <w:abstractNumId w:val="2"/>
  </w:num>
  <w:num w:numId="8" w16cid:durableId="369498604">
    <w:abstractNumId w:val="1"/>
  </w:num>
  <w:num w:numId="9" w16cid:durableId="122768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45F"/>
    <w:rsid w:val="00007E99"/>
    <w:rsid w:val="00020CD8"/>
    <w:rsid w:val="00034616"/>
    <w:rsid w:val="00034E1E"/>
    <w:rsid w:val="00042377"/>
    <w:rsid w:val="000504AB"/>
    <w:rsid w:val="0006063C"/>
    <w:rsid w:val="000856B9"/>
    <w:rsid w:val="00086DD8"/>
    <w:rsid w:val="00090131"/>
    <w:rsid w:val="000A42D5"/>
    <w:rsid w:val="000D6F69"/>
    <w:rsid w:val="00100FC2"/>
    <w:rsid w:val="00101354"/>
    <w:rsid w:val="00105754"/>
    <w:rsid w:val="001143E7"/>
    <w:rsid w:val="00124285"/>
    <w:rsid w:val="00131B4D"/>
    <w:rsid w:val="00144DC8"/>
    <w:rsid w:val="0015074B"/>
    <w:rsid w:val="00162FDB"/>
    <w:rsid w:val="00186570"/>
    <w:rsid w:val="00187227"/>
    <w:rsid w:val="001B105E"/>
    <w:rsid w:val="001F1F0B"/>
    <w:rsid w:val="00202A92"/>
    <w:rsid w:val="002048AD"/>
    <w:rsid w:val="00232010"/>
    <w:rsid w:val="00237387"/>
    <w:rsid w:val="00247B83"/>
    <w:rsid w:val="0029639D"/>
    <w:rsid w:val="002A09D1"/>
    <w:rsid w:val="002C05A9"/>
    <w:rsid w:val="002D0623"/>
    <w:rsid w:val="00316B18"/>
    <w:rsid w:val="00326F90"/>
    <w:rsid w:val="0033533B"/>
    <w:rsid w:val="00346C3A"/>
    <w:rsid w:val="00364069"/>
    <w:rsid w:val="003836B0"/>
    <w:rsid w:val="0039012B"/>
    <w:rsid w:val="00394CC9"/>
    <w:rsid w:val="0039543D"/>
    <w:rsid w:val="003A5BFD"/>
    <w:rsid w:val="003B69FF"/>
    <w:rsid w:val="003C45ED"/>
    <w:rsid w:val="003D35CA"/>
    <w:rsid w:val="003D6059"/>
    <w:rsid w:val="003F791A"/>
    <w:rsid w:val="004117AB"/>
    <w:rsid w:val="00424B99"/>
    <w:rsid w:val="004255C3"/>
    <w:rsid w:val="00440330"/>
    <w:rsid w:val="004468C8"/>
    <w:rsid w:val="004521B0"/>
    <w:rsid w:val="0045605A"/>
    <w:rsid w:val="00467E4D"/>
    <w:rsid w:val="004837DA"/>
    <w:rsid w:val="00485455"/>
    <w:rsid w:val="0051555E"/>
    <w:rsid w:val="00517216"/>
    <w:rsid w:val="0052461B"/>
    <w:rsid w:val="00542EDC"/>
    <w:rsid w:val="0054363D"/>
    <w:rsid w:val="005828B8"/>
    <w:rsid w:val="005967FC"/>
    <w:rsid w:val="0059694D"/>
    <w:rsid w:val="005C46E7"/>
    <w:rsid w:val="006177A6"/>
    <w:rsid w:val="00621377"/>
    <w:rsid w:val="006B2C3A"/>
    <w:rsid w:val="006B472E"/>
    <w:rsid w:val="006C37EE"/>
    <w:rsid w:val="006C4DEE"/>
    <w:rsid w:val="006E5201"/>
    <w:rsid w:val="006F4E48"/>
    <w:rsid w:val="007113EA"/>
    <w:rsid w:val="00720A41"/>
    <w:rsid w:val="00756569"/>
    <w:rsid w:val="00760FD1"/>
    <w:rsid w:val="0078544A"/>
    <w:rsid w:val="0079596D"/>
    <w:rsid w:val="007A4CF6"/>
    <w:rsid w:val="007C6356"/>
    <w:rsid w:val="007D2607"/>
    <w:rsid w:val="007D2679"/>
    <w:rsid w:val="00800929"/>
    <w:rsid w:val="0081480E"/>
    <w:rsid w:val="00833146"/>
    <w:rsid w:val="00835AD5"/>
    <w:rsid w:val="008411F7"/>
    <w:rsid w:val="00844CBB"/>
    <w:rsid w:val="00864863"/>
    <w:rsid w:val="00871759"/>
    <w:rsid w:val="00883E61"/>
    <w:rsid w:val="008E3F91"/>
    <w:rsid w:val="008E44E6"/>
    <w:rsid w:val="009049B6"/>
    <w:rsid w:val="00915C9B"/>
    <w:rsid w:val="00937024"/>
    <w:rsid w:val="00957704"/>
    <w:rsid w:val="00961D66"/>
    <w:rsid w:val="00990006"/>
    <w:rsid w:val="009A1557"/>
    <w:rsid w:val="009D2CFE"/>
    <w:rsid w:val="009D643D"/>
    <w:rsid w:val="009F4276"/>
    <w:rsid w:val="00A15016"/>
    <w:rsid w:val="00A36788"/>
    <w:rsid w:val="00AA1D8D"/>
    <w:rsid w:val="00AD018E"/>
    <w:rsid w:val="00B02036"/>
    <w:rsid w:val="00B22A48"/>
    <w:rsid w:val="00B24F68"/>
    <w:rsid w:val="00B47730"/>
    <w:rsid w:val="00B61773"/>
    <w:rsid w:val="00B9780F"/>
    <w:rsid w:val="00BB4A84"/>
    <w:rsid w:val="00BC23BA"/>
    <w:rsid w:val="00BF16C2"/>
    <w:rsid w:val="00BF51BF"/>
    <w:rsid w:val="00C74DEF"/>
    <w:rsid w:val="00C81D61"/>
    <w:rsid w:val="00C915FF"/>
    <w:rsid w:val="00C95FDD"/>
    <w:rsid w:val="00CA3E37"/>
    <w:rsid w:val="00CB0664"/>
    <w:rsid w:val="00CB53FD"/>
    <w:rsid w:val="00CC4352"/>
    <w:rsid w:val="00CC4F94"/>
    <w:rsid w:val="00CF0211"/>
    <w:rsid w:val="00D017E3"/>
    <w:rsid w:val="00D7439B"/>
    <w:rsid w:val="00D74441"/>
    <w:rsid w:val="00D74DF1"/>
    <w:rsid w:val="00D96616"/>
    <w:rsid w:val="00DF60CA"/>
    <w:rsid w:val="00E03AA0"/>
    <w:rsid w:val="00E1694D"/>
    <w:rsid w:val="00E27190"/>
    <w:rsid w:val="00E437DD"/>
    <w:rsid w:val="00E637EB"/>
    <w:rsid w:val="00E72260"/>
    <w:rsid w:val="00E927F8"/>
    <w:rsid w:val="00E940DF"/>
    <w:rsid w:val="00EA04D4"/>
    <w:rsid w:val="00EB5B4A"/>
    <w:rsid w:val="00EC026E"/>
    <w:rsid w:val="00EE2631"/>
    <w:rsid w:val="00EF314D"/>
    <w:rsid w:val="00EF66DF"/>
    <w:rsid w:val="00F64276"/>
    <w:rsid w:val="00F66CF2"/>
    <w:rsid w:val="00F80DB0"/>
    <w:rsid w:val="00F905DB"/>
    <w:rsid w:val="00F919A5"/>
    <w:rsid w:val="00FA3DAE"/>
    <w:rsid w:val="00FB48DB"/>
    <w:rsid w:val="00FB57AF"/>
    <w:rsid w:val="00FB5C97"/>
    <w:rsid w:val="00FC693F"/>
    <w:rsid w:val="780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0E7966"/>
  <w14:defaultImageDpi w14:val="300"/>
  <w15:docId w15:val="{ED872B07-32BD-4FCB-A005-0360DBCA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CF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C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liburtonlabsteam@halliburtonlab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70EEA35E2541AC42F30FA8C0610C" ma:contentTypeVersion="16" ma:contentTypeDescription="Create a new document." ma:contentTypeScope="" ma:versionID="a64376b596028f76eb595d499eb38b08">
  <xsd:schema xmlns:xsd="http://www.w3.org/2001/XMLSchema" xmlns:xs="http://www.w3.org/2001/XMLSchema" xmlns:p="http://schemas.microsoft.com/office/2006/metadata/properties" xmlns:ns2="2d98bb85-0f22-4b36-bd19-8df0edfe337a" xmlns:ns3="448d708f-53c2-4e70-b717-543ff628c058" targetNamespace="http://schemas.microsoft.com/office/2006/metadata/properties" ma:root="true" ma:fieldsID="1b2cbf8763569b911838f29217e5d644" ns2:_="" ns3:_="">
    <xsd:import namespace="2d98bb85-0f22-4b36-bd19-8df0edfe337a"/>
    <xsd:import namespace="448d708f-53c2-4e70-b717-543ff628c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bb85-0f22-4b36-bd19-8df0edfe3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708f-53c2-4e70-b717-543ff628c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DE9404-6EE6-494E-AF28-C87066A4D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14745F-1537-4F39-84B1-68F939526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8bb85-0f22-4b36-bd19-8df0edfe337a"/>
    <ds:schemaRef ds:uri="448d708f-53c2-4e70-b717-543ff628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D41D4-D23B-4FF9-9F1D-51F914E8CFF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711</Words>
  <Characters>4403</Characters>
  <Application>Microsoft Office Word</Application>
  <DocSecurity>0</DocSecurity>
  <Lines>293</Lines>
  <Paragraphs>213</Paragraphs>
  <ScaleCrop>false</ScaleCrop>
  <Manager/>
  <Company/>
  <LinksUpToDate>false</LinksUpToDate>
  <CharactersWithSpaces>4901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Bosch</cp:lastModifiedBy>
  <cp:revision>9</cp:revision>
  <dcterms:created xsi:type="dcterms:W3CDTF">2026-06-09T17:45:00Z</dcterms:created>
  <dcterms:modified xsi:type="dcterms:W3CDTF">2026-06-09T17:52:00Z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0x010100334270EEA35E2541AC42F30FA8C0610C</vt:lpwstr>
  </property>
</Properties>
</file>